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F4" w:rsidRDefault="000929F4" w:rsidP="00B539BD">
      <w:pPr>
        <w:pStyle w:val="a6"/>
        <w:spacing w:line="252" w:lineRule="auto"/>
        <w:ind w:right="17"/>
        <w:outlineLvl w:val="0"/>
        <w:rPr>
          <w:b/>
          <w:bCs/>
          <w:color w:val="auto"/>
          <w:sz w:val="25"/>
          <w:szCs w:val="25"/>
        </w:rPr>
      </w:pPr>
    </w:p>
    <w:p w:rsidR="00B539BD" w:rsidRPr="004C2A83" w:rsidRDefault="00B539BD" w:rsidP="00B539BD">
      <w:pPr>
        <w:pStyle w:val="a6"/>
        <w:spacing w:line="252" w:lineRule="auto"/>
        <w:ind w:right="17"/>
        <w:outlineLvl w:val="0"/>
        <w:rPr>
          <w:b/>
          <w:bCs/>
          <w:color w:val="auto"/>
          <w:sz w:val="25"/>
          <w:szCs w:val="25"/>
        </w:rPr>
      </w:pPr>
      <w:r w:rsidRPr="004C2A83">
        <w:rPr>
          <w:b/>
          <w:bCs/>
          <w:color w:val="auto"/>
          <w:sz w:val="25"/>
          <w:szCs w:val="25"/>
        </w:rPr>
        <w:t xml:space="preserve">АГЕНТСКИЙ ДОГОВОР № </w:t>
      </w:r>
      <w:bookmarkStart w:id="0" w:name="_GoBack"/>
      <w:bookmarkEnd w:id="0"/>
    </w:p>
    <w:p w:rsidR="00B539BD" w:rsidRPr="004C2A83" w:rsidRDefault="00B539BD" w:rsidP="00B539BD">
      <w:pPr>
        <w:jc w:val="center"/>
        <w:rPr>
          <w:sz w:val="25"/>
          <w:szCs w:val="25"/>
        </w:rPr>
      </w:pPr>
      <w:r w:rsidRPr="004C2A83">
        <w:rPr>
          <w:sz w:val="25"/>
          <w:szCs w:val="25"/>
        </w:rPr>
        <w:t xml:space="preserve">(с Участником организованных торгов газом - </w:t>
      </w:r>
      <w:r w:rsidR="004B1BB3" w:rsidRPr="004C2A83">
        <w:rPr>
          <w:b/>
          <w:sz w:val="25"/>
          <w:szCs w:val="25"/>
        </w:rPr>
        <w:t>продавцом</w:t>
      </w:r>
      <w:r w:rsidRPr="004C2A83">
        <w:rPr>
          <w:sz w:val="25"/>
          <w:szCs w:val="25"/>
        </w:rPr>
        <w:t>)</w:t>
      </w:r>
    </w:p>
    <w:p w:rsidR="00B539BD" w:rsidRPr="004C2A83" w:rsidRDefault="00B539BD" w:rsidP="00B539BD">
      <w:pPr>
        <w:jc w:val="center"/>
        <w:rPr>
          <w:sz w:val="25"/>
          <w:szCs w:val="25"/>
        </w:rPr>
      </w:pPr>
    </w:p>
    <w:p w:rsidR="00B539BD" w:rsidRPr="004C2A83" w:rsidRDefault="00B539BD" w:rsidP="00B539BD">
      <w:pPr>
        <w:pStyle w:val="7"/>
        <w:tabs>
          <w:tab w:val="left" w:pos="6600"/>
        </w:tabs>
        <w:spacing w:before="0" w:line="252" w:lineRule="auto"/>
        <w:rPr>
          <w:b w:val="0"/>
          <w:bCs w:val="0"/>
          <w:color w:val="auto"/>
          <w:sz w:val="25"/>
          <w:szCs w:val="25"/>
        </w:rPr>
      </w:pPr>
      <w:r w:rsidRPr="004C2A83">
        <w:rPr>
          <w:b w:val="0"/>
          <w:bCs w:val="0"/>
          <w:color w:val="auto"/>
          <w:sz w:val="25"/>
          <w:szCs w:val="25"/>
        </w:rPr>
        <w:t xml:space="preserve">г. Санкт-Петербург                                 </w:t>
      </w:r>
      <w:r w:rsidR="00163530" w:rsidRPr="004C2A83">
        <w:rPr>
          <w:b w:val="0"/>
          <w:bCs w:val="0"/>
          <w:color w:val="auto"/>
          <w:sz w:val="25"/>
          <w:szCs w:val="25"/>
        </w:rPr>
        <w:t xml:space="preserve">         </w:t>
      </w:r>
      <w:r w:rsidRPr="004C2A83">
        <w:rPr>
          <w:b w:val="0"/>
          <w:bCs w:val="0"/>
          <w:color w:val="auto"/>
          <w:sz w:val="25"/>
          <w:szCs w:val="25"/>
        </w:rPr>
        <w:t xml:space="preserve">                     </w:t>
      </w:r>
      <w:r w:rsidR="00163530" w:rsidRPr="004C2A83">
        <w:rPr>
          <w:b w:val="0"/>
          <w:bCs w:val="0"/>
          <w:color w:val="auto"/>
          <w:sz w:val="25"/>
          <w:szCs w:val="25"/>
        </w:rPr>
        <w:t xml:space="preserve">   </w:t>
      </w:r>
      <w:r w:rsidRPr="004C2A83">
        <w:rPr>
          <w:b w:val="0"/>
          <w:bCs w:val="0"/>
          <w:color w:val="auto"/>
          <w:sz w:val="25"/>
          <w:szCs w:val="25"/>
        </w:rPr>
        <w:t xml:space="preserve">  </w:t>
      </w:r>
      <w:proofErr w:type="gramStart"/>
      <w:r w:rsidRPr="004C2A83">
        <w:rPr>
          <w:b w:val="0"/>
          <w:bCs w:val="0"/>
          <w:color w:val="auto"/>
          <w:sz w:val="25"/>
          <w:szCs w:val="25"/>
        </w:rPr>
        <w:t xml:space="preserve"> </w:t>
      </w:r>
      <w:r w:rsidR="00341F28" w:rsidRPr="004C2A83">
        <w:rPr>
          <w:b w:val="0"/>
          <w:bCs w:val="0"/>
          <w:color w:val="auto"/>
          <w:sz w:val="25"/>
          <w:szCs w:val="25"/>
        </w:rPr>
        <w:t xml:space="preserve">  «</w:t>
      </w:r>
      <w:proofErr w:type="gramEnd"/>
      <w:r w:rsidRPr="004C2A83">
        <w:rPr>
          <w:b w:val="0"/>
          <w:bCs w:val="0"/>
          <w:color w:val="auto"/>
          <w:sz w:val="25"/>
          <w:szCs w:val="25"/>
        </w:rPr>
        <w:t>__»_________20</w:t>
      </w:r>
      <w:r w:rsidR="00435BFB">
        <w:rPr>
          <w:b w:val="0"/>
          <w:bCs w:val="0"/>
          <w:color w:val="auto"/>
          <w:sz w:val="25"/>
          <w:szCs w:val="25"/>
        </w:rPr>
        <w:t>2</w:t>
      </w:r>
      <w:r w:rsidR="002114C8" w:rsidRPr="004C2A83">
        <w:rPr>
          <w:b w:val="0"/>
          <w:bCs w:val="0"/>
          <w:color w:val="auto"/>
          <w:sz w:val="25"/>
          <w:szCs w:val="25"/>
        </w:rPr>
        <w:t>__</w:t>
      </w:r>
      <w:r w:rsidRPr="004C2A83">
        <w:rPr>
          <w:b w:val="0"/>
          <w:bCs w:val="0"/>
          <w:color w:val="auto"/>
          <w:sz w:val="25"/>
          <w:szCs w:val="25"/>
        </w:rPr>
        <w:t xml:space="preserve"> г.</w:t>
      </w:r>
    </w:p>
    <w:p w:rsidR="00B539BD" w:rsidRPr="004C2A83" w:rsidRDefault="00B539BD" w:rsidP="00B539BD">
      <w:pPr>
        <w:spacing w:line="252" w:lineRule="auto"/>
        <w:ind w:firstLine="567"/>
        <w:jc w:val="both"/>
        <w:rPr>
          <w:sz w:val="25"/>
          <w:szCs w:val="25"/>
        </w:rPr>
      </w:pPr>
    </w:p>
    <w:p w:rsidR="00061563" w:rsidRPr="00061563" w:rsidRDefault="00061563" w:rsidP="00061563">
      <w:pPr>
        <w:spacing w:line="252" w:lineRule="auto"/>
        <w:ind w:firstLine="567"/>
        <w:jc w:val="both"/>
        <w:rPr>
          <w:color w:val="000000"/>
        </w:rPr>
      </w:pPr>
      <w:r w:rsidRPr="00061563">
        <w:rPr>
          <w:color w:val="000000"/>
        </w:rPr>
        <w:t xml:space="preserve">ООО «Газпром межрегионгаз поставка», именуемое в дальнейшем Агент, в лице </w:t>
      </w:r>
      <w:r w:rsidR="002C77AF">
        <w:rPr>
          <w:color w:val="000000"/>
        </w:rPr>
        <w:t xml:space="preserve">главного инженера </w:t>
      </w:r>
      <w:r w:rsidRPr="00061563">
        <w:rPr>
          <w:color w:val="000000"/>
        </w:rPr>
        <w:t xml:space="preserve">Захарова Алексея Георгиевича, действующего на основании </w:t>
      </w:r>
      <w:r w:rsidR="002C77AF">
        <w:rPr>
          <w:color w:val="000000"/>
        </w:rPr>
        <w:t>д</w:t>
      </w:r>
      <w:r w:rsidRPr="00061563">
        <w:rPr>
          <w:color w:val="000000"/>
        </w:rPr>
        <w:t xml:space="preserve">оверенности от </w:t>
      </w:r>
      <w:r w:rsidR="00435BFB">
        <w:rPr>
          <w:color w:val="000000"/>
        </w:rPr>
        <w:t>01.01.2020</w:t>
      </w:r>
      <w:r w:rsidRPr="00061563">
        <w:rPr>
          <w:color w:val="000000"/>
        </w:rPr>
        <w:t xml:space="preserve"> № </w:t>
      </w:r>
      <w:r w:rsidR="00435BFB">
        <w:rPr>
          <w:color w:val="000000"/>
        </w:rPr>
        <w:t>2</w:t>
      </w:r>
      <w:r w:rsidRPr="00061563">
        <w:rPr>
          <w:color w:val="000000"/>
        </w:rPr>
        <w:t>,</w:t>
      </w:r>
      <w:r w:rsidRPr="00061563">
        <w:t xml:space="preserve"> </w:t>
      </w:r>
      <w:r w:rsidRPr="00061563">
        <w:rPr>
          <w:color w:val="000000"/>
        </w:rPr>
        <w:t>с одной стороны, и</w:t>
      </w:r>
    </w:p>
    <w:p w:rsidR="00163530" w:rsidRPr="004C2A83" w:rsidRDefault="00795260" w:rsidP="00163530">
      <w:pPr>
        <w:spacing w:line="252" w:lineRule="auto"/>
        <w:ind w:firstLine="567"/>
        <w:jc w:val="both"/>
        <w:rPr>
          <w:sz w:val="25"/>
          <w:szCs w:val="25"/>
        </w:rPr>
      </w:pPr>
      <w:r w:rsidRPr="004C2A83">
        <w:rPr>
          <w:rFonts w:ascii="Times New Roman CYR" w:hAnsi="Times New Roman CYR"/>
          <w:sz w:val="25"/>
          <w:szCs w:val="25"/>
        </w:rPr>
        <w:t>_________________________________________________________</w:t>
      </w:r>
      <w:r w:rsidR="00163530" w:rsidRPr="004C2A83">
        <w:rPr>
          <w:sz w:val="25"/>
          <w:szCs w:val="25"/>
        </w:rPr>
        <w:t xml:space="preserve">, именуемое в дальнейшем Принципал, в лице </w:t>
      </w:r>
      <w:r w:rsidRPr="004C2A83">
        <w:rPr>
          <w:sz w:val="25"/>
          <w:szCs w:val="25"/>
        </w:rPr>
        <w:t>_____________________________________</w:t>
      </w:r>
      <w:r w:rsidR="00163530" w:rsidRPr="004C2A83">
        <w:rPr>
          <w:rFonts w:ascii="Times New Roman CYR" w:hAnsi="Times New Roman CYR"/>
          <w:sz w:val="25"/>
          <w:szCs w:val="25"/>
        </w:rPr>
        <w:t xml:space="preserve">, действующего на основании </w:t>
      </w:r>
      <w:r w:rsidRPr="004C2A83">
        <w:rPr>
          <w:rFonts w:ascii="Times New Roman CYR" w:hAnsi="Times New Roman CYR"/>
          <w:sz w:val="25"/>
          <w:szCs w:val="25"/>
        </w:rPr>
        <w:t>_________________________________</w:t>
      </w:r>
      <w:r w:rsidR="00163530" w:rsidRPr="004C2A83">
        <w:rPr>
          <w:sz w:val="25"/>
          <w:szCs w:val="25"/>
        </w:rPr>
        <w:t xml:space="preserve">, с другой стороны, </w:t>
      </w:r>
    </w:p>
    <w:p w:rsidR="003476D7" w:rsidRPr="004C2A83" w:rsidRDefault="00163530" w:rsidP="00163530">
      <w:pPr>
        <w:ind w:firstLine="567"/>
        <w:jc w:val="both"/>
        <w:rPr>
          <w:sz w:val="18"/>
          <w:szCs w:val="18"/>
        </w:rPr>
      </w:pPr>
      <w:r w:rsidRPr="004C2A83">
        <w:rPr>
          <w:sz w:val="25"/>
          <w:szCs w:val="25"/>
        </w:rPr>
        <w:t>вместе именуемые Стороны, заключили настоящий Договор (далее – Договор) о нижеследующем:</w:t>
      </w:r>
    </w:p>
    <w:p w:rsidR="001F11E2" w:rsidRPr="004C2A83" w:rsidRDefault="001F11E2" w:rsidP="001F11E2">
      <w:pPr>
        <w:numPr>
          <w:ilvl w:val="0"/>
          <w:numId w:val="1"/>
        </w:numPr>
        <w:tabs>
          <w:tab w:val="clear" w:pos="360"/>
          <w:tab w:val="num" w:pos="240"/>
        </w:tabs>
        <w:spacing w:before="240" w:after="240"/>
        <w:ind w:left="0" w:firstLine="0"/>
        <w:jc w:val="center"/>
        <w:rPr>
          <w:b/>
          <w:sz w:val="25"/>
          <w:szCs w:val="25"/>
        </w:rPr>
      </w:pPr>
      <w:r w:rsidRPr="004C2A83">
        <w:rPr>
          <w:b/>
          <w:sz w:val="25"/>
          <w:szCs w:val="25"/>
        </w:rPr>
        <w:t xml:space="preserve">1. Термины и </w:t>
      </w:r>
      <w:r w:rsidRPr="004C2A83">
        <w:rPr>
          <w:b/>
          <w:bCs/>
          <w:sz w:val="25"/>
          <w:szCs w:val="25"/>
        </w:rPr>
        <w:t>определения</w:t>
      </w:r>
    </w:p>
    <w:p w:rsidR="001F11E2" w:rsidRPr="004C2A83" w:rsidRDefault="001F11E2" w:rsidP="00DC58C1">
      <w:pPr>
        <w:pStyle w:val="ac"/>
        <w:numPr>
          <w:ilvl w:val="1"/>
          <w:numId w:val="30"/>
        </w:numPr>
        <w:tabs>
          <w:tab w:val="left" w:pos="1276"/>
        </w:tabs>
        <w:spacing w:line="20" w:lineRule="atLeast"/>
        <w:ind w:left="0" w:firstLine="709"/>
        <w:rPr>
          <w:sz w:val="25"/>
          <w:szCs w:val="25"/>
        </w:rPr>
      </w:pPr>
      <w:r w:rsidRPr="004C2A83">
        <w:rPr>
          <w:sz w:val="25"/>
          <w:szCs w:val="25"/>
        </w:rPr>
        <w:t>Для целей Договора применяются следующие термины и определения:</w:t>
      </w:r>
    </w:p>
    <w:p w:rsidR="001F11E2" w:rsidRPr="004C2A83" w:rsidRDefault="001F11E2" w:rsidP="001F11E2">
      <w:pPr>
        <w:numPr>
          <w:ilvl w:val="0"/>
          <w:numId w:val="6"/>
        </w:numPr>
        <w:tabs>
          <w:tab w:val="left" w:pos="993"/>
          <w:tab w:val="left" w:pos="6521"/>
        </w:tabs>
        <w:spacing w:line="20" w:lineRule="atLeast"/>
        <w:ind w:left="0" w:firstLine="709"/>
        <w:jc w:val="both"/>
        <w:rPr>
          <w:sz w:val="25"/>
          <w:szCs w:val="25"/>
        </w:rPr>
      </w:pPr>
      <w:r w:rsidRPr="00435BFB">
        <w:rPr>
          <w:i/>
          <w:sz w:val="25"/>
          <w:szCs w:val="25"/>
        </w:rPr>
        <w:t>Балансовый пункт</w:t>
      </w:r>
      <w:r w:rsidRPr="004C2A83">
        <w:rPr>
          <w:sz w:val="25"/>
          <w:szCs w:val="25"/>
        </w:rPr>
        <w:t xml:space="preserve"> – точка приема-передачи газа (объект ГТС), в которой осуществляется переход права собственности на газ по Договорам поставки;</w:t>
      </w:r>
    </w:p>
    <w:p w:rsidR="001F11E2" w:rsidRPr="004C2A83" w:rsidRDefault="001F11E2" w:rsidP="001F11E2">
      <w:pPr>
        <w:numPr>
          <w:ilvl w:val="0"/>
          <w:numId w:val="6"/>
        </w:numPr>
        <w:tabs>
          <w:tab w:val="left" w:pos="993"/>
          <w:tab w:val="left" w:pos="6521"/>
        </w:tabs>
        <w:spacing w:line="20" w:lineRule="atLeast"/>
        <w:ind w:left="0" w:firstLine="709"/>
        <w:jc w:val="both"/>
        <w:rPr>
          <w:sz w:val="25"/>
          <w:szCs w:val="25"/>
        </w:rPr>
      </w:pPr>
      <w:r w:rsidRPr="00435BFB">
        <w:rPr>
          <w:i/>
          <w:sz w:val="25"/>
          <w:szCs w:val="25"/>
        </w:rPr>
        <w:t>Газотранспортная организация</w:t>
      </w:r>
      <w:r w:rsidRPr="004C2A83">
        <w:rPr>
          <w:sz w:val="25"/>
          <w:szCs w:val="25"/>
        </w:rPr>
        <w:t xml:space="preserve">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1F11E2" w:rsidRPr="004C2A83" w:rsidRDefault="001F11E2" w:rsidP="001F11E2">
      <w:pPr>
        <w:numPr>
          <w:ilvl w:val="0"/>
          <w:numId w:val="6"/>
        </w:numPr>
        <w:tabs>
          <w:tab w:val="left" w:pos="993"/>
          <w:tab w:val="left" w:pos="6521"/>
        </w:tabs>
        <w:spacing w:line="20" w:lineRule="atLeast"/>
        <w:ind w:left="0" w:firstLine="709"/>
        <w:jc w:val="both"/>
        <w:rPr>
          <w:sz w:val="25"/>
          <w:szCs w:val="25"/>
        </w:rPr>
      </w:pPr>
      <w:r w:rsidRPr="00435BFB">
        <w:rPr>
          <w:i/>
          <w:sz w:val="25"/>
          <w:szCs w:val="25"/>
        </w:rPr>
        <w:t>Газотранспортная система ПАО «Газпром» (ГТС)</w:t>
      </w:r>
      <w:r w:rsidRPr="004C2A83">
        <w:rPr>
          <w:sz w:val="25"/>
          <w:szCs w:val="25"/>
        </w:rPr>
        <w:t xml:space="preserve"> – система магистральных газопроводов, находящихся в собственности ПАО «Газпром», включая межпромысловые коллекторы ПАО «Газпром»;</w:t>
      </w:r>
    </w:p>
    <w:p w:rsidR="001F11E2" w:rsidRPr="004C2A83" w:rsidRDefault="00DC2195" w:rsidP="001F11E2">
      <w:pPr>
        <w:numPr>
          <w:ilvl w:val="0"/>
          <w:numId w:val="6"/>
        </w:numPr>
        <w:tabs>
          <w:tab w:val="left" w:pos="993"/>
          <w:tab w:val="left" w:pos="6521"/>
        </w:tabs>
        <w:spacing w:line="20" w:lineRule="atLeast"/>
        <w:ind w:left="0" w:firstLine="709"/>
        <w:jc w:val="both"/>
        <w:rPr>
          <w:sz w:val="25"/>
          <w:szCs w:val="25"/>
        </w:rPr>
      </w:pPr>
      <w:r w:rsidRPr="00435BFB">
        <w:rPr>
          <w:i/>
          <w:sz w:val="25"/>
          <w:szCs w:val="25"/>
        </w:rPr>
        <w:t>Биржевой договор</w:t>
      </w:r>
      <w:r w:rsidR="00910DE6" w:rsidRPr="004C2A83">
        <w:rPr>
          <w:sz w:val="25"/>
          <w:szCs w:val="25"/>
        </w:rPr>
        <w:t xml:space="preserve"> </w:t>
      </w:r>
      <w:r w:rsidR="001F11E2" w:rsidRPr="004C2A83">
        <w:rPr>
          <w:sz w:val="25"/>
          <w:szCs w:val="25"/>
        </w:rPr>
        <w:t xml:space="preserve">– </w:t>
      </w:r>
      <w:r w:rsidR="007014ED" w:rsidRPr="004C2A83">
        <w:rPr>
          <w:sz w:val="25"/>
          <w:szCs w:val="25"/>
        </w:rPr>
        <w:t xml:space="preserve">договор поставки газа, </w:t>
      </w:r>
      <w:r w:rsidR="001F11E2" w:rsidRPr="004C2A83">
        <w:rPr>
          <w:sz w:val="25"/>
          <w:szCs w:val="25"/>
        </w:rPr>
        <w:t>зарегистрированный Организатором торговли</w:t>
      </w:r>
      <w:r w:rsidR="007014ED" w:rsidRPr="004C2A83">
        <w:rPr>
          <w:sz w:val="25"/>
          <w:szCs w:val="25"/>
        </w:rPr>
        <w:t>,</w:t>
      </w:r>
      <w:r w:rsidR="001F11E2" w:rsidRPr="004C2A83">
        <w:rPr>
          <w:sz w:val="25"/>
          <w:szCs w:val="25"/>
        </w:rPr>
        <w:t xml:space="preserve"> являющийся видом договора купли-продажи в соответствии с пунктом 5 статьи 454 Гражданского кодекса Российской Федерации;</w:t>
      </w:r>
    </w:p>
    <w:p w:rsidR="001F11E2" w:rsidRPr="004C2A83" w:rsidRDefault="001F11E2" w:rsidP="001F11E2">
      <w:pPr>
        <w:numPr>
          <w:ilvl w:val="0"/>
          <w:numId w:val="6"/>
        </w:numPr>
        <w:tabs>
          <w:tab w:val="left" w:pos="993"/>
          <w:tab w:val="left" w:pos="6521"/>
        </w:tabs>
        <w:spacing w:line="20" w:lineRule="atLeast"/>
        <w:ind w:left="0" w:firstLine="709"/>
        <w:jc w:val="both"/>
        <w:rPr>
          <w:sz w:val="25"/>
          <w:szCs w:val="25"/>
        </w:rPr>
      </w:pPr>
      <w:r w:rsidRPr="00435BFB">
        <w:rPr>
          <w:i/>
          <w:sz w:val="25"/>
          <w:szCs w:val="25"/>
        </w:rPr>
        <w:t>Зона входа</w:t>
      </w:r>
      <w:r w:rsidRPr="004C2A83">
        <w:rPr>
          <w:sz w:val="25"/>
          <w:szCs w:val="25"/>
        </w:rPr>
        <w:t xml:space="preserve"> – совокупность точек подключения источников газа к ГТС;</w:t>
      </w:r>
    </w:p>
    <w:p w:rsidR="001F11E2" w:rsidRPr="004C2A83" w:rsidRDefault="001F11E2" w:rsidP="001F11E2">
      <w:pPr>
        <w:numPr>
          <w:ilvl w:val="0"/>
          <w:numId w:val="6"/>
        </w:numPr>
        <w:tabs>
          <w:tab w:val="left" w:pos="993"/>
          <w:tab w:val="left" w:pos="6521"/>
        </w:tabs>
        <w:spacing w:line="20" w:lineRule="atLeast"/>
        <w:ind w:left="0" w:firstLine="709"/>
        <w:jc w:val="both"/>
        <w:rPr>
          <w:sz w:val="25"/>
          <w:szCs w:val="25"/>
        </w:rPr>
      </w:pPr>
      <w:r w:rsidRPr="00435BFB">
        <w:rPr>
          <w:i/>
          <w:sz w:val="25"/>
          <w:szCs w:val="25"/>
        </w:rPr>
        <w:t>Зона выхода</w:t>
      </w:r>
      <w:r w:rsidRPr="004C2A83">
        <w:rPr>
          <w:sz w:val="25"/>
          <w:szCs w:val="25"/>
        </w:rPr>
        <w:t xml:space="preserve"> – Балансовый пункт;</w:t>
      </w:r>
    </w:p>
    <w:p w:rsidR="00DE3445" w:rsidRPr="00DE3445" w:rsidRDefault="001F11E2" w:rsidP="00DE3445">
      <w:pPr>
        <w:numPr>
          <w:ilvl w:val="0"/>
          <w:numId w:val="6"/>
        </w:numPr>
        <w:tabs>
          <w:tab w:val="left" w:pos="993"/>
          <w:tab w:val="left" w:pos="2552"/>
        </w:tabs>
        <w:spacing w:line="20" w:lineRule="atLeast"/>
        <w:ind w:left="0" w:firstLine="709"/>
        <w:jc w:val="both"/>
        <w:rPr>
          <w:sz w:val="25"/>
          <w:szCs w:val="25"/>
        </w:rPr>
      </w:pPr>
      <w:r w:rsidRPr="00435BFB">
        <w:rPr>
          <w:i/>
          <w:sz w:val="25"/>
          <w:szCs w:val="25"/>
        </w:rPr>
        <w:t>Клиринговая организация</w:t>
      </w:r>
      <w:r w:rsidRPr="00530DA5">
        <w:rPr>
          <w:sz w:val="25"/>
          <w:szCs w:val="25"/>
        </w:rPr>
        <w:t xml:space="preserve"> – юридическое лицо, имеющее право осуществлять клиринговую деятельность на основании лицензии на осуществление клиринговой </w:t>
      </w:r>
      <w:r w:rsidR="001D0F65" w:rsidRPr="00530DA5">
        <w:rPr>
          <w:sz w:val="25"/>
          <w:szCs w:val="25"/>
        </w:rPr>
        <w:t>деятельности;</w:t>
      </w:r>
    </w:p>
    <w:p w:rsidR="001F11E2" w:rsidRPr="004C2A83" w:rsidRDefault="001D0F65" w:rsidP="001F11E2">
      <w:pPr>
        <w:numPr>
          <w:ilvl w:val="0"/>
          <w:numId w:val="6"/>
        </w:numPr>
        <w:tabs>
          <w:tab w:val="left" w:pos="993"/>
          <w:tab w:val="left" w:pos="2552"/>
        </w:tabs>
        <w:spacing w:line="20" w:lineRule="atLeast"/>
        <w:ind w:left="0" w:firstLine="709"/>
        <w:jc w:val="both"/>
        <w:rPr>
          <w:sz w:val="25"/>
          <w:szCs w:val="25"/>
        </w:rPr>
      </w:pPr>
      <w:r w:rsidRPr="00435BFB">
        <w:rPr>
          <w:i/>
          <w:sz w:val="25"/>
          <w:szCs w:val="25"/>
        </w:rPr>
        <w:t>Организатор</w:t>
      </w:r>
      <w:r w:rsidR="001F11E2" w:rsidRPr="00435BFB">
        <w:rPr>
          <w:i/>
          <w:sz w:val="25"/>
          <w:szCs w:val="25"/>
        </w:rPr>
        <w:t xml:space="preserve"> торговли</w:t>
      </w:r>
      <w:r w:rsidR="001F11E2" w:rsidRPr="004C2A83">
        <w:rPr>
          <w:sz w:val="25"/>
          <w:szCs w:val="25"/>
        </w:rPr>
        <w:t xml:space="preserve"> – юридическое лицо, оказывающее услуги по проведению организованных торгов на рынке газа на основании лицензии биржи или лицензии торговой системы;</w:t>
      </w:r>
    </w:p>
    <w:p w:rsidR="001F11E2" w:rsidRPr="004C2A83" w:rsidRDefault="001F11E2" w:rsidP="001F11E2">
      <w:pPr>
        <w:numPr>
          <w:ilvl w:val="0"/>
          <w:numId w:val="6"/>
        </w:numPr>
        <w:tabs>
          <w:tab w:val="left" w:pos="993"/>
          <w:tab w:val="left" w:pos="2552"/>
        </w:tabs>
        <w:spacing w:line="20" w:lineRule="atLeast"/>
        <w:ind w:left="0" w:firstLine="709"/>
        <w:jc w:val="both"/>
        <w:rPr>
          <w:sz w:val="25"/>
          <w:szCs w:val="25"/>
        </w:rPr>
      </w:pPr>
      <w:r w:rsidRPr="00435BFB">
        <w:rPr>
          <w:i/>
          <w:sz w:val="25"/>
          <w:szCs w:val="25"/>
        </w:rPr>
        <w:t>Отчетный период</w:t>
      </w:r>
      <w:r w:rsidRPr="004C2A83">
        <w:rPr>
          <w:sz w:val="25"/>
          <w:szCs w:val="25"/>
        </w:rPr>
        <w:t xml:space="preserve"> </w:t>
      </w:r>
      <w:r w:rsidR="00E712E1">
        <w:rPr>
          <w:sz w:val="25"/>
          <w:szCs w:val="25"/>
        </w:rPr>
        <w:t>–</w:t>
      </w:r>
      <w:r w:rsidR="00E712E1" w:rsidRPr="004C2A83">
        <w:rPr>
          <w:sz w:val="25"/>
          <w:szCs w:val="25"/>
        </w:rPr>
        <w:t xml:space="preserve"> </w:t>
      </w:r>
      <w:r w:rsidRPr="004C2A83">
        <w:rPr>
          <w:sz w:val="25"/>
          <w:szCs w:val="25"/>
        </w:rPr>
        <w:t>календарный месяц исполнения поручений по Договору;</w:t>
      </w:r>
    </w:p>
    <w:p w:rsidR="001F11E2" w:rsidRPr="004C2A83" w:rsidRDefault="001F11E2" w:rsidP="001F11E2">
      <w:pPr>
        <w:numPr>
          <w:ilvl w:val="0"/>
          <w:numId w:val="6"/>
        </w:numPr>
        <w:tabs>
          <w:tab w:val="left" w:pos="993"/>
          <w:tab w:val="left" w:pos="2552"/>
        </w:tabs>
        <w:spacing w:line="20" w:lineRule="atLeast"/>
        <w:ind w:left="0" w:firstLine="709"/>
        <w:jc w:val="both"/>
        <w:rPr>
          <w:sz w:val="25"/>
          <w:szCs w:val="25"/>
        </w:rPr>
      </w:pPr>
      <w:r w:rsidRPr="00435BFB">
        <w:rPr>
          <w:i/>
          <w:sz w:val="25"/>
          <w:szCs w:val="25"/>
        </w:rPr>
        <w:t>Период поставки</w:t>
      </w:r>
      <w:r w:rsidRPr="004C2A83">
        <w:rPr>
          <w:sz w:val="25"/>
          <w:szCs w:val="25"/>
        </w:rPr>
        <w:t xml:space="preserve"> – предусмотренный в Договоре поставки временной период, в течение которого продавец обязан передать газ покупателю;</w:t>
      </w:r>
    </w:p>
    <w:p w:rsidR="001F11E2" w:rsidRPr="004C2A83" w:rsidRDefault="001F11E2" w:rsidP="001F11E2">
      <w:pPr>
        <w:numPr>
          <w:ilvl w:val="0"/>
          <w:numId w:val="6"/>
        </w:numPr>
        <w:tabs>
          <w:tab w:val="left" w:pos="993"/>
          <w:tab w:val="left" w:pos="2552"/>
        </w:tabs>
        <w:spacing w:line="20" w:lineRule="atLeast"/>
        <w:ind w:left="0" w:firstLine="709"/>
        <w:jc w:val="both"/>
        <w:rPr>
          <w:sz w:val="25"/>
          <w:szCs w:val="25"/>
        </w:rPr>
      </w:pPr>
      <w:r w:rsidRPr="00435BFB">
        <w:rPr>
          <w:i/>
          <w:sz w:val="25"/>
          <w:szCs w:val="25"/>
        </w:rPr>
        <w:t>Период поставки «на следующий месяц»</w:t>
      </w:r>
      <w:r w:rsidRPr="004C2A83">
        <w:rPr>
          <w:sz w:val="25"/>
          <w:szCs w:val="25"/>
        </w:rPr>
        <w:t xml:space="preserve"> – временной период, в котором поставка газа, реализованного на организованных торгах, осуществляется в следующем месяце после месяца, в котором заключен </w:t>
      </w:r>
      <w:r w:rsidR="007E0D08" w:rsidRPr="004C2A83">
        <w:rPr>
          <w:sz w:val="25"/>
          <w:szCs w:val="25"/>
        </w:rPr>
        <w:t>Биржевой договор</w:t>
      </w:r>
      <w:r w:rsidRPr="004C2A83">
        <w:rPr>
          <w:sz w:val="25"/>
          <w:szCs w:val="25"/>
        </w:rPr>
        <w:t xml:space="preserve">; </w:t>
      </w:r>
    </w:p>
    <w:p w:rsidR="001F11E2" w:rsidRPr="004C2A83" w:rsidRDefault="001F11E2" w:rsidP="001F11E2">
      <w:pPr>
        <w:numPr>
          <w:ilvl w:val="0"/>
          <w:numId w:val="6"/>
        </w:numPr>
        <w:tabs>
          <w:tab w:val="left" w:pos="993"/>
          <w:tab w:val="left" w:pos="2552"/>
        </w:tabs>
        <w:spacing w:line="20" w:lineRule="atLeast"/>
        <w:ind w:left="0" w:firstLine="709"/>
        <w:jc w:val="both"/>
        <w:rPr>
          <w:sz w:val="25"/>
          <w:szCs w:val="25"/>
        </w:rPr>
      </w:pPr>
      <w:r w:rsidRPr="00435BFB">
        <w:rPr>
          <w:i/>
          <w:sz w:val="25"/>
          <w:szCs w:val="25"/>
        </w:rPr>
        <w:t>Период поставки «на сутки»</w:t>
      </w:r>
      <w:r w:rsidRPr="004C2A83">
        <w:rPr>
          <w:sz w:val="25"/>
          <w:szCs w:val="25"/>
        </w:rPr>
        <w:t xml:space="preserve"> – временной период, в котором поставка газа, реализованного на организованных торгах, осуществляется на вторые рабочие сутки после даты заключения Договора поставки;</w:t>
      </w:r>
    </w:p>
    <w:p w:rsidR="003D5593" w:rsidRPr="00FB744D" w:rsidRDefault="003D5593" w:rsidP="003D5593">
      <w:pPr>
        <w:numPr>
          <w:ilvl w:val="0"/>
          <w:numId w:val="6"/>
        </w:numPr>
        <w:tabs>
          <w:tab w:val="left" w:pos="993"/>
          <w:tab w:val="num" w:pos="1211"/>
          <w:tab w:val="left" w:pos="2552"/>
        </w:tabs>
        <w:spacing w:line="20" w:lineRule="atLeast"/>
        <w:ind w:left="0" w:firstLine="709"/>
        <w:jc w:val="both"/>
        <w:rPr>
          <w:sz w:val="25"/>
          <w:szCs w:val="25"/>
        </w:rPr>
      </w:pPr>
      <w:r w:rsidRPr="00435BFB">
        <w:rPr>
          <w:i/>
          <w:sz w:val="25"/>
          <w:szCs w:val="25"/>
        </w:rPr>
        <w:t>Период поставки «на нерабочий день»</w:t>
      </w:r>
      <w:r w:rsidRPr="004C2A83">
        <w:rPr>
          <w:sz w:val="25"/>
          <w:szCs w:val="25"/>
        </w:rPr>
        <w:t xml:space="preserve"> </w:t>
      </w:r>
      <w:r w:rsidR="00E712E1">
        <w:rPr>
          <w:sz w:val="25"/>
          <w:szCs w:val="25"/>
        </w:rPr>
        <w:t>–</w:t>
      </w:r>
      <w:r w:rsidR="00E712E1" w:rsidRPr="004C2A83">
        <w:rPr>
          <w:sz w:val="25"/>
          <w:szCs w:val="25"/>
        </w:rPr>
        <w:t xml:space="preserve"> </w:t>
      </w:r>
      <w:r w:rsidRPr="004C2A83">
        <w:rPr>
          <w:sz w:val="25"/>
          <w:szCs w:val="25"/>
        </w:rPr>
        <w:t xml:space="preserve">временной период, в котором поставка газа, реализованного на организованных торгах, </w:t>
      </w:r>
      <w:r w:rsidRPr="00FB744D">
        <w:rPr>
          <w:sz w:val="25"/>
          <w:szCs w:val="25"/>
        </w:rPr>
        <w:t xml:space="preserve">осуществляется </w:t>
      </w:r>
      <w:r w:rsidR="00863089" w:rsidRPr="00863089">
        <w:rPr>
          <w:sz w:val="25"/>
          <w:szCs w:val="25"/>
        </w:rPr>
        <w:t>в выходной день или нерабочий праздничный день.</w:t>
      </w:r>
    </w:p>
    <w:p w:rsidR="00D464B4" w:rsidRPr="004C2A83" w:rsidRDefault="001F11E2" w:rsidP="00D464B4">
      <w:pPr>
        <w:numPr>
          <w:ilvl w:val="0"/>
          <w:numId w:val="6"/>
        </w:numPr>
        <w:tabs>
          <w:tab w:val="left" w:pos="993"/>
          <w:tab w:val="left" w:pos="2552"/>
        </w:tabs>
        <w:spacing w:line="20" w:lineRule="atLeast"/>
        <w:ind w:left="0" w:firstLine="709"/>
        <w:jc w:val="both"/>
        <w:rPr>
          <w:sz w:val="25"/>
          <w:szCs w:val="25"/>
        </w:rPr>
      </w:pPr>
      <w:r w:rsidRPr="00435BFB">
        <w:rPr>
          <w:i/>
          <w:sz w:val="25"/>
          <w:szCs w:val="25"/>
        </w:rPr>
        <w:lastRenderedPageBreak/>
        <w:t>Правила клиринга</w:t>
      </w:r>
      <w:r w:rsidRPr="004C2A83">
        <w:rPr>
          <w:sz w:val="25"/>
          <w:szCs w:val="25"/>
        </w:rPr>
        <w:t xml:space="preserve"> – документ (документы), утвержденный (утвержденные) Клиринговой организацией и содержащий (содержащие) условия договора об оказании клиринговых услуг и требования к участникам клиринга;</w:t>
      </w:r>
    </w:p>
    <w:p w:rsidR="00DC2195" w:rsidRPr="004C2A83" w:rsidRDefault="00DC2195" w:rsidP="00D464B4">
      <w:pPr>
        <w:numPr>
          <w:ilvl w:val="0"/>
          <w:numId w:val="6"/>
        </w:numPr>
        <w:tabs>
          <w:tab w:val="left" w:pos="993"/>
          <w:tab w:val="left" w:pos="2552"/>
        </w:tabs>
        <w:spacing w:line="20" w:lineRule="atLeast"/>
        <w:ind w:left="0" w:firstLine="709"/>
        <w:jc w:val="both"/>
        <w:rPr>
          <w:sz w:val="25"/>
          <w:szCs w:val="25"/>
        </w:rPr>
      </w:pPr>
      <w:r w:rsidRPr="00435BFB">
        <w:rPr>
          <w:i/>
          <w:sz w:val="25"/>
          <w:szCs w:val="25"/>
        </w:rPr>
        <w:t>Потребитель газа</w:t>
      </w:r>
      <w:r w:rsidRPr="004C2A83">
        <w:rPr>
          <w:sz w:val="25"/>
          <w:szCs w:val="25"/>
        </w:rPr>
        <w:t xml:space="preserve"> </w:t>
      </w:r>
      <w:r w:rsidR="007014ED" w:rsidRPr="004C2A83">
        <w:rPr>
          <w:sz w:val="25"/>
          <w:szCs w:val="25"/>
        </w:rPr>
        <w:t>–</w:t>
      </w:r>
      <w:r w:rsidR="007014ED" w:rsidRPr="004C2A83">
        <w:t xml:space="preserve"> </w:t>
      </w:r>
      <w:r w:rsidR="00863089" w:rsidRPr="00863089">
        <w:rPr>
          <w:sz w:val="25"/>
          <w:szCs w:val="25"/>
        </w:rPr>
        <w:t>лицо</w:t>
      </w:r>
      <w:r w:rsidRPr="00FB744D">
        <w:rPr>
          <w:sz w:val="25"/>
          <w:szCs w:val="25"/>
        </w:rPr>
        <w:t>, приобретающее</w:t>
      </w:r>
      <w:r w:rsidRPr="004C2A83">
        <w:rPr>
          <w:sz w:val="25"/>
          <w:szCs w:val="25"/>
        </w:rPr>
        <w:t xml:space="preserve"> газ для собственных бытовых нужд, а также собственных производственных или иных хозяйственных нужд;</w:t>
      </w:r>
    </w:p>
    <w:p w:rsidR="001F11E2" w:rsidRPr="004C2A83" w:rsidRDefault="001F11E2" w:rsidP="001F11E2">
      <w:pPr>
        <w:numPr>
          <w:ilvl w:val="0"/>
          <w:numId w:val="6"/>
        </w:numPr>
        <w:tabs>
          <w:tab w:val="left" w:pos="993"/>
          <w:tab w:val="left" w:pos="6521"/>
        </w:tabs>
        <w:spacing w:line="20" w:lineRule="atLeast"/>
        <w:ind w:left="0" w:firstLine="709"/>
        <w:jc w:val="both"/>
        <w:rPr>
          <w:sz w:val="25"/>
          <w:szCs w:val="25"/>
        </w:rPr>
      </w:pPr>
      <w:r w:rsidRPr="00435BFB">
        <w:rPr>
          <w:i/>
          <w:sz w:val="25"/>
          <w:szCs w:val="25"/>
        </w:rPr>
        <w:t>Принципал</w:t>
      </w:r>
      <w:r w:rsidRPr="004C2A83">
        <w:rPr>
          <w:sz w:val="25"/>
          <w:szCs w:val="25"/>
        </w:rPr>
        <w:t xml:space="preserve"> – лицо, являющееся стороной - поставщиком газа по Договору поставки, получившее допуск к клиринговому обслуживанию в Клиринговой организации и заключившее настоящий Договор; </w:t>
      </w:r>
    </w:p>
    <w:p w:rsidR="001F11E2" w:rsidRPr="004C2A83" w:rsidRDefault="001F11E2" w:rsidP="001F11E2">
      <w:pPr>
        <w:pStyle w:val="ac"/>
        <w:numPr>
          <w:ilvl w:val="0"/>
          <w:numId w:val="6"/>
        </w:numPr>
        <w:tabs>
          <w:tab w:val="num" w:pos="993"/>
        </w:tabs>
        <w:ind w:left="0" w:firstLine="709"/>
        <w:rPr>
          <w:noProof/>
          <w:sz w:val="28"/>
        </w:rPr>
      </w:pPr>
      <w:r w:rsidRPr="00435BFB">
        <w:rPr>
          <w:i/>
          <w:sz w:val="25"/>
          <w:szCs w:val="25"/>
        </w:rPr>
        <w:t>Ресурс Р</w:t>
      </w:r>
      <w:r w:rsidRPr="004C2A83">
        <w:rPr>
          <w:noProof/>
          <w:sz w:val="28"/>
        </w:rPr>
        <w:t xml:space="preserve"> – </w:t>
      </w:r>
      <w:r w:rsidRPr="004C2A83">
        <w:rPr>
          <w:sz w:val="25"/>
          <w:szCs w:val="25"/>
        </w:rPr>
        <w:t>объемы газа, согласованные Агентом к реализации на организованных торгах с Периодом поставки «на следующий месяц»;</w:t>
      </w:r>
    </w:p>
    <w:p w:rsidR="001F11E2" w:rsidRPr="004C2A83" w:rsidRDefault="001F11E2" w:rsidP="00535E66">
      <w:pPr>
        <w:pStyle w:val="ac"/>
        <w:numPr>
          <w:ilvl w:val="0"/>
          <w:numId w:val="6"/>
        </w:numPr>
        <w:tabs>
          <w:tab w:val="num" w:pos="993"/>
        </w:tabs>
        <w:ind w:left="0" w:firstLine="709"/>
        <w:rPr>
          <w:noProof/>
          <w:sz w:val="28"/>
        </w:rPr>
      </w:pPr>
      <w:r w:rsidRPr="00435BFB">
        <w:rPr>
          <w:i/>
          <w:sz w:val="25"/>
          <w:szCs w:val="25"/>
        </w:rPr>
        <w:t>Ресурс Р1</w:t>
      </w:r>
      <w:r w:rsidRPr="004C2A83">
        <w:rPr>
          <w:sz w:val="25"/>
          <w:szCs w:val="25"/>
        </w:rPr>
        <w:t xml:space="preserve"> </w:t>
      </w:r>
      <w:r w:rsidRPr="004C2A83">
        <w:rPr>
          <w:noProof/>
          <w:sz w:val="28"/>
        </w:rPr>
        <w:t>–</w:t>
      </w:r>
      <w:r w:rsidRPr="004C2A83">
        <w:rPr>
          <w:noProof/>
          <w:sz w:val="25"/>
          <w:szCs w:val="25"/>
        </w:rPr>
        <w:t xml:space="preserve"> нереализованные</w:t>
      </w:r>
      <w:r w:rsidRPr="004C2A83">
        <w:rPr>
          <w:sz w:val="25"/>
          <w:szCs w:val="25"/>
        </w:rPr>
        <w:t xml:space="preserve"> объемы газа Ресурса Р, согласованные Агентом к реализации на организованных торгах с Периодом поставки «на сутки»</w:t>
      </w:r>
      <w:r w:rsidR="004127A0" w:rsidRPr="004C2A83">
        <w:rPr>
          <w:sz w:val="25"/>
          <w:szCs w:val="25"/>
        </w:rPr>
        <w:t xml:space="preserve"> и «на нерабочий день»</w:t>
      </w:r>
      <w:r w:rsidR="00535E66" w:rsidRPr="004C2A83">
        <w:rPr>
          <w:sz w:val="25"/>
          <w:szCs w:val="25"/>
        </w:rPr>
        <w:t>, без дополнительных поручений (заявок) Принципала</w:t>
      </w:r>
      <w:r w:rsidRPr="004C2A83">
        <w:rPr>
          <w:sz w:val="25"/>
          <w:szCs w:val="25"/>
        </w:rPr>
        <w:t>;</w:t>
      </w:r>
    </w:p>
    <w:p w:rsidR="001F11E2" w:rsidRPr="004C2A83" w:rsidRDefault="001F11E2" w:rsidP="001F11E2">
      <w:pPr>
        <w:pStyle w:val="ac"/>
        <w:numPr>
          <w:ilvl w:val="0"/>
          <w:numId w:val="6"/>
        </w:numPr>
        <w:tabs>
          <w:tab w:val="num" w:pos="0"/>
          <w:tab w:val="left" w:pos="993"/>
          <w:tab w:val="left" w:pos="6521"/>
        </w:tabs>
        <w:spacing w:line="20" w:lineRule="atLeast"/>
        <w:ind w:left="0" w:firstLine="709"/>
        <w:rPr>
          <w:sz w:val="25"/>
          <w:szCs w:val="25"/>
        </w:rPr>
      </w:pPr>
      <w:r w:rsidRPr="00435BFB">
        <w:rPr>
          <w:i/>
          <w:sz w:val="25"/>
          <w:szCs w:val="25"/>
        </w:rPr>
        <w:t>Ресурс Р2</w:t>
      </w:r>
      <w:r w:rsidRPr="004C2A83">
        <w:rPr>
          <w:noProof/>
          <w:sz w:val="28"/>
        </w:rPr>
        <w:t xml:space="preserve"> – </w:t>
      </w:r>
      <w:r w:rsidRPr="004C2A83">
        <w:rPr>
          <w:sz w:val="25"/>
          <w:szCs w:val="25"/>
        </w:rPr>
        <w:t xml:space="preserve">объемы газа, </w:t>
      </w:r>
      <w:r w:rsidRPr="004C2A83">
        <w:rPr>
          <w:noProof/>
          <w:sz w:val="25"/>
          <w:szCs w:val="25"/>
        </w:rPr>
        <w:t xml:space="preserve">не выбранные </w:t>
      </w:r>
      <w:r w:rsidR="00DC2195" w:rsidRPr="004C2A83">
        <w:rPr>
          <w:noProof/>
          <w:sz w:val="25"/>
          <w:szCs w:val="25"/>
        </w:rPr>
        <w:t>Потребителями</w:t>
      </w:r>
      <w:r w:rsidR="000A21A8" w:rsidRPr="004C2A83">
        <w:rPr>
          <w:noProof/>
          <w:sz w:val="25"/>
          <w:szCs w:val="25"/>
        </w:rPr>
        <w:t xml:space="preserve"> газа</w:t>
      </w:r>
      <w:r w:rsidR="00DC2195" w:rsidRPr="004C2A83">
        <w:rPr>
          <w:noProof/>
          <w:sz w:val="25"/>
          <w:szCs w:val="25"/>
        </w:rPr>
        <w:t xml:space="preserve"> </w:t>
      </w:r>
      <w:r w:rsidRPr="004C2A83">
        <w:rPr>
          <w:noProof/>
          <w:sz w:val="25"/>
          <w:szCs w:val="25"/>
        </w:rPr>
        <w:t xml:space="preserve">по </w:t>
      </w:r>
      <w:r w:rsidR="007014ED" w:rsidRPr="004C2A83">
        <w:rPr>
          <w:noProof/>
          <w:sz w:val="25"/>
          <w:szCs w:val="25"/>
        </w:rPr>
        <w:t xml:space="preserve">договорам поставки газа, заключенным не на организованных торгах </w:t>
      </w:r>
      <w:r w:rsidRPr="004C2A83">
        <w:rPr>
          <w:noProof/>
          <w:sz w:val="25"/>
          <w:szCs w:val="25"/>
        </w:rPr>
        <w:t xml:space="preserve">и </w:t>
      </w:r>
      <w:r w:rsidR="00DC2195" w:rsidRPr="004C2A83">
        <w:rPr>
          <w:noProof/>
          <w:sz w:val="25"/>
          <w:szCs w:val="25"/>
        </w:rPr>
        <w:t>Б</w:t>
      </w:r>
      <w:r w:rsidRPr="004C2A83">
        <w:rPr>
          <w:noProof/>
          <w:sz w:val="25"/>
          <w:szCs w:val="25"/>
        </w:rPr>
        <w:t>иржевым договорам в месяце, предшедствующем Отчетному периоду</w:t>
      </w:r>
      <w:r w:rsidRPr="004C2A83">
        <w:rPr>
          <w:sz w:val="25"/>
          <w:szCs w:val="25"/>
        </w:rPr>
        <w:t>,</w:t>
      </w:r>
      <w:r w:rsidRPr="004C2A83">
        <w:t xml:space="preserve"> </w:t>
      </w:r>
      <w:r w:rsidRPr="004C2A83">
        <w:rPr>
          <w:sz w:val="25"/>
          <w:szCs w:val="25"/>
        </w:rPr>
        <w:t>согласованные Агентом к реализации на организованных торгах с Периодом поставки «на сутки»</w:t>
      </w:r>
      <w:r w:rsidR="004127A0" w:rsidRPr="004C2A83">
        <w:rPr>
          <w:sz w:val="25"/>
          <w:szCs w:val="25"/>
        </w:rPr>
        <w:t xml:space="preserve"> и «на нерабочий день»</w:t>
      </w:r>
      <w:r w:rsidRPr="004C2A83">
        <w:rPr>
          <w:sz w:val="25"/>
          <w:szCs w:val="25"/>
        </w:rPr>
        <w:t>;</w:t>
      </w:r>
    </w:p>
    <w:p w:rsidR="001F11E2" w:rsidRPr="004C2A83" w:rsidRDefault="001F11E2" w:rsidP="001F11E2">
      <w:pPr>
        <w:numPr>
          <w:ilvl w:val="0"/>
          <w:numId w:val="6"/>
        </w:numPr>
        <w:tabs>
          <w:tab w:val="left" w:pos="993"/>
          <w:tab w:val="left" w:pos="6521"/>
        </w:tabs>
        <w:spacing w:line="20" w:lineRule="atLeast"/>
        <w:ind w:left="0" w:firstLine="709"/>
        <w:jc w:val="both"/>
        <w:rPr>
          <w:sz w:val="25"/>
          <w:szCs w:val="25"/>
        </w:rPr>
      </w:pPr>
      <w:r w:rsidRPr="00435BFB">
        <w:rPr>
          <w:i/>
          <w:sz w:val="25"/>
          <w:szCs w:val="25"/>
        </w:rPr>
        <w:t xml:space="preserve">Сводный реестр </w:t>
      </w:r>
      <w:r w:rsidRPr="004C2A83">
        <w:rPr>
          <w:sz w:val="25"/>
          <w:szCs w:val="25"/>
        </w:rPr>
        <w:t>– Сводный реестр обязательств по поставке/отбору газа Принципалов (продавцов и покупателей газа), являющихся сторонами по Договорам поставки, составленный по форме, предусмотренной в Правилах клиринга;</w:t>
      </w:r>
    </w:p>
    <w:p w:rsidR="001F11E2" w:rsidRPr="004C2A83" w:rsidRDefault="001F11E2" w:rsidP="001F11E2">
      <w:pPr>
        <w:numPr>
          <w:ilvl w:val="0"/>
          <w:numId w:val="6"/>
        </w:numPr>
        <w:tabs>
          <w:tab w:val="left" w:pos="993"/>
          <w:tab w:val="left" w:pos="6521"/>
        </w:tabs>
        <w:spacing w:line="20" w:lineRule="atLeast"/>
        <w:ind w:left="0" w:firstLine="709"/>
        <w:jc w:val="both"/>
        <w:rPr>
          <w:sz w:val="25"/>
          <w:szCs w:val="25"/>
        </w:rPr>
      </w:pPr>
      <w:r w:rsidRPr="00435BFB">
        <w:rPr>
          <w:i/>
          <w:sz w:val="25"/>
          <w:szCs w:val="25"/>
        </w:rPr>
        <w:t>Среднесуточная норма газа</w:t>
      </w:r>
      <w:r w:rsidRPr="004C2A83">
        <w:rPr>
          <w:sz w:val="25"/>
          <w:szCs w:val="25"/>
        </w:rPr>
        <w:t xml:space="preserve"> </w:t>
      </w:r>
      <w:r w:rsidR="007E7C85">
        <w:rPr>
          <w:sz w:val="25"/>
          <w:szCs w:val="25"/>
        </w:rPr>
        <w:t>–</w:t>
      </w:r>
      <w:r w:rsidR="007E7C85" w:rsidRPr="004C2A83">
        <w:rPr>
          <w:sz w:val="25"/>
          <w:szCs w:val="25"/>
        </w:rPr>
        <w:t xml:space="preserve"> </w:t>
      </w:r>
      <w:r w:rsidRPr="004C2A83">
        <w:rPr>
          <w:sz w:val="25"/>
          <w:szCs w:val="25"/>
        </w:rPr>
        <w:t>объемы газа, реализованные на организованных торгах с Периодом поставки «на следующий месяц», в отношении которых исполняются поручения по организации их транспортировки, и определяемые путем деления месячных объемов, указанных в Сводном реестре, на количество дней соответствующего месяца.</w:t>
      </w:r>
    </w:p>
    <w:p w:rsidR="001F11E2" w:rsidRPr="004C2A83" w:rsidRDefault="001F11E2" w:rsidP="001F11E2">
      <w:pPr>
        <w:numPr>
          <w:ilvl w:val="0"/>
          <w:numId w:val="6"/>
        </w:numPr>
        <w:tabs>
          <w:tab w:val="left" w:pos="993"/>
          <w:tab w:val="left" w:pos="6521"/>
        </w:tabs>
        <w:spacing w:line="20" w:lineRule="atLeast"/>
        <w:ind w:left="0" w:firstLine="709"/>
        <w:jc w:val="both"/>
        <w:rPr>
          <w:sz w:val="25"/>
          <w:szCs w:val="25"/>
        </w:rPr>
      </w:pPr>
      <w:r w:rsidRPr="00435BFB">
        <w:rPr>
          <w:i/>
          <w:sz w:val="25"/>
          <w:szCs w:val="25"/>
        </w:rPr>
        <w:t>Торговый день</w:t>
      </w:r>
      <w:r w:rsidRPr="004C2A83">
        <w:rPr>
          <w:sz w:val="25"/>
          <w:szCs w:val="25"/>
        </w:rPr>
        <w:t xml:space="preserve"> – дата, в которую проводятся организованные торги;</w:t>
      </w:r>
    </w:p>
    <w:p w:rsidR="001F11E2" w:rsidRPr="004C2A83" w:rsidRDefault="001F11E2" w:rsidP="001F11E2">
      <w:pPr>
        <w:widowControl w:val="0"/>
        <w:numPr>
          <w:ilvl w:val="0"/>
          <w:numId w:val="6"/>
        </w:numPr>
        <w:tabs>
          <w:tab w:val="num" w:pos="0"/>
          <w:tab w:val="left" w:pos="993"/>
        </w:tabs>
        <w:autoSpaceDE w:val="0"/>
        <w:autoSpaceDN w:val="0"/>
        <w:adjustRightInd w:val="0"/>
        <w:spacing w:line="20" w:lineRule="atLeast"/>
        <w:ind w:left="0" w:firstLine="709"/>
        <w:jc w:val="both"/>
        <w:rPr>
          <w:sz w:val="25"/>
          <w:szCs w:val="25"/>
        </w:rPr>
      </w:pPr>
      <w:r w:rsidRPr="00435BFB">
        <w:rPr>
          <w:i/>
          <w:sz w:val="25"/>
          <w:szCs w:val="25"/>
        </w:rPr>
        <w:t>Точка входа</w:t>
      </w:r>
      <w:r w:rsidRPr="004C2A83">
        <w:rPr>
          <w:sz w:val="25"/>
          <w:szCs w:val="25"/>
        </w:rPr>
        <w:t xml:space="preserve"> – место подключения источника газа к ГТС;</w:t>
      </w:r>
    </w:p>
    <w:p w:rsidR="00EB30F0" w:rsidRDefault="001F11E2">
      <w:pPr>
        <w:widowControl w:val="0"/>
        <w:numPr>
          <w:ilvl w:val="0"/>
          <w:numId w:val="6"/>
        </w:numPr>
        <w:tabs>
          <w:tab w:val="left" w:pos="993"/>
        </w:tabs>
        <w:autoSpaceDE w:val="0"/>
        <w:autoSpaceDN w:val="0"/>
        <w:adjustRightInd w:val="0"/>
        <w:spacing w:line="20" w:lineRule="atLeast"/>
        <w:ind w:hanging="361"/>
        <w:jc w:val="both"/>
        <w:rPr>
          <w:sz w:val="25"/>
          <w:szCs w:val="25"/>
        </w:rPr>
      </w:pPr>
      <w:r w:rsidRPr="00435BFB">
        <w:rPr>
          <w:i/>
          <w:sz w:val="25"/>
          <w:szCs w:val="25"/>
        </w:rPr>
        <w:t>Точка выхода</w:t>
      </w:r>
      <w:r w:rsidRPr="004C2A83">
        <w:rPr>
          <w:sz w:val="25"/>
          <w:szCs w:val="25"/>
        </w:rPr>
        <w:t xml:space="preserve"> – Балансовый пункт.</w:t>
      </w:r>
    </w:p>
    <w:p w:rsidR="005F4F29" w:rsidRPr="005F4F29" w:rsidRDefault="001F11E2" w:rsidP="005F4F29">
      <w:pPr>
        <w:pStyle w:val="ac"/>
        <w:numPr>
          <w:ilvl w:val="1"/>
          <w:numId w:val="30"/>
        </w:numPr>
        <w:tabs>
          <w:tab w:val="left" w:pos="1276"/>
        </w:tabs>
        <w:spacing w:before="240" w:after="240" w:line="20" w:lineRule="atLeast"/>
        <w:ind w:left="0" w:firstLine="709"/>
        <w:rPr>
          <w:b/>
          <w:sz w:val="25"/>
          <w:szCs w:val="25"/>
        </w:rPr>
      </w:pPr>
      <w:r w:rsidRPr="005F4F29">
        <w:rPr>
          <w:sz w:val="25"/>
          <w:szCs w:val="25"/>
        </w:rPr>
        <w:t xml:space="preserve">Термины, специально не определенные в пункте 1.1 настоящего раздела Договора, используются в значениях, установленных Гражданским кодексом Российской Федерации, Федеральным законом от 31.03.1999 № 69-ФЗ «О газоснабжении в Российской Федерации», Федеральным законом от 21.11.2011 № 325-ФЗ «Об организованных торгах», Федеральным законом от 07.02.2011 № 7-ФЗ </w:t>
      </w:r>
      <w:r w:rsidR="00C947BE" w:rsidRPr="005F4F29">
        <w:rPr>
          <w:sz w:val="25"/>
          <w:szCs w:val="25"/>
        </w:rPr>
        <w:t>«О клиринге, клиринговой деятельности и центральном контрагенте</w:t>
      </w:r>
      <w:r w:rsidR="006273AF" w:rsidRPr="005F4F29">
        <w:rPr>
          <w:sz w:val="25"/>
          <w:szCs w:val="25"/>
        </w:rPr>
        <w:t>»,</w:t>
      </w:r>
      <w:r w:rsidRPr="005F4F29">
        <w:rPr>
          <w:sz w:val="25"/>
          <w:szCs w:val="25"/>
        </w:rPr>
        <w:t xml:space="preserve"> Правилами поставки газа в Российской Федерации, утвержденными постановлением Правительства Российской Федерации от 05.02.1998 № 162, </w:t>
      </w:r>
      <w:r w:rsidR="003561CB" w:rsidRPr="005F4F29">
        <w:rPr>
          <w:sz w:val="25"/>
          <w:szCs w:val="25"/>
        </w:rPr>
        <w:t>Правилами учета газа, утвержденными приказом Минэнерго России от 30.12.201</w:t>
      </w:r>
      <w:r w:rsidR="00C947BE" w:rsidRPr="005F4F29">
        <w:rPr>
          <w:sz w:val="25"/>
          <w:szCs w:val="25"/>
        </w:rPr>
        <w:t>3</w:t>
      </w:r>
      <w:r w:rsidR="003561CB" w:rsidRPr="005F4F29">
        <w:rPr>
          <w:sz w:val="25"/>
          <w:szCs w:val="25"/>
        </w:rPr>
        <w:t xml:space="preserve"> №</w:t>
      </w:r>
      <w:r w:rsidR="00C947BE" w:rsidRPr="005F4F29">
        <w:rPr>
          <w:sz w:val="25"/>
          <w:szCs w:val="25"/>
        </w:rPr>
        <w:t xml:space="preserve"> </w:t>
      </w:r>
      <w:r w:rsidR="003561CB" w:rsidRPr="005F4F29">
        <w:rPr>
          <w:sz w:val="25"/>
          <w:szCs w:val="25"/>
        </w:rPr>
        <w:t xml:space="preserve">961, </w:t>
      </w:r>
      <w:r w:rsidRPr="005F4F29">
        <w:rPr>
          <w:sz w:val="25"/>
          <w:szCs w:val="25"/>
        </w:rPr>
        <w:t>нормативными актами Банка России</w:t>
      </w:r>
      <w:r w:rsidR="00A55CC5" w:rsidRPr="005F4F29">
        <w:rPr>
          <w:sz w:val="25"/>
          <w:szCs w:val="25"/>
        </w:rPr>
        <w:t xml:space="preserve">, </w:t>
      </w:r>
      <w:r w:rsidR="00A55CC5" w:rsidRPr="004C2A83">
        <w:t>Федеральным законом от 06.04.2011 № 63-ФЗ «Об электронной подписи»</w:t>
      </w:r>
      <w:r w:rsidRPr="005F4F29">
        <w:rPr>
          <w:sz w:val="25"/>
          <w:szCs w:val="25"/>
        </w:rPr>
        <w:t xml:space="preserve"> и иными нормативными правовыми актами Российской Федерации, а также Правилами клиринга и Правилами проведения организованных торгов Организатора торговли</w:t>
      </w:r>
      <w:r w:rsidR="005F4F29" w:rsidRPr="005F4F29">
        <w:rPr>
          <w:sz w:val="25"/>
          <w:szCs w:val="25"/>
        </w:rPr>
        <w:t>.</w:t>
      </w:r>
    </w:p>
    <w:p w:rsidR="001F11E2" w:rsidRPr="005F4F29" w:rsidRDefault="001F11E2" w:rsidP="005F4F29">
      <w:pPr>
        <w:pStyle w:val="ac"/>
        <w:numPr>
          <w:ilvl w:val="0"/>
          <w:numId w:val="30"/>
        </w:numPr>
        <w:tabs>
          <w:tab w:val="left" w:pos="1276"/>
        </w:tabs>
        <w:spacing w:before="240" w:after="240" w:line="20" w:lineRule="atLeast"/>
        <w:jc w:val="center"/>
        <w:rPr>
          <w:b/>
          <w:sz w:val="25"/>
          <w:szCs w:val="25"/>
        </w:rPr>
      </w:pPr>
      <w:r w:rsidRPr="005F4F29">
        <w:rPr>
          <w:b/>
          <w:bCs/>
          <w:sz w:val="25"/>
          <w:szCs w:val="25"/>
        </w:rPr>
        <w:t>Предмет</w:t>
      </w:r>
      <w:r w:rsidRPr="005F4F29">
        <w:rPr>
          <w:b/>
          <w:sz w:val="25"/>
          <w:szCs w:val="25"/>
        </w:rPr>
        <w:t xml:space="preserve"> Договора</w:t>
      </w:r>
    </w:p>
    <w:p w:rsidR="001F11E2" w:rsidRPr="004C2A83" w:rsidRDefault="001F11E2" w:rsidP="005F4F29">
      <w:pPr>
        <w:numPr>
          <w:ilvl w:val="1"/>
          <w:numId w:val="30"/>
        </w:numPr>
        <w:tabs>
          <w:tab w:val="left" w:pos="1276"/>
        </w:tabs>
        <w:spacing w:line="15" w:lineRule="atLeast"/>
        <w:ind w:left="0" w:firstLine="709"/>
        <w:jc w:val="both"/>
        <w:rPr>
          <w:sz w:val="25"/>
          <w:szCs w:val="25"/>
        </w:rPr>
      </w:pPr>
      <w:r w:rsidRPr="004C2A83">
        <w:rPr>
          <w:sz w:val="25"/>
          <w:szCs w:val="25"/>
        </w:rPr>
        <w:t>Принципал настоящим поручает Агенту от своего имени, но за счет Принципала за вознаграждение совершать юридические и иные действия</w:t>
      </w:r>
      <w:r w:rsidRPr="004C2A83">
        <w:rPr>
          <w:iCs/>
          <w:sz w:val="25"/>
          <w:szCs w:val="25"/>
        </w:rPr>
        <w:t xml:space="preserve"> </w:t>
      </w:r>
      <w:r w:rsidRPr="004C2A83">
        <w:rPr>
          <w:sz w:val="25"/>
          <w:szCs w:val="25"/>
        </w:rPr>
        <w:t>в соответствии с пунктом 2.2 Договора.</w:t>
      </w:r>
    </w:p>
    <w:p w:rsidR="001F11E2" w:rsidRPr="004C2A83" w:rsidRDefault="001F11E2" w:rsidP="005F4F29">
      <w:pPr>
        <w:numPr>
          <w:ilvl w:val="1"/>
          <w:numId w:val="30"/>
        </w:numPr>
        <w:tabs>
          <w:tab w:val="left" w:pos="1276"/>
        </w:tabs>
        <w:spacing w:line="15" w:lineRule="atLeast"/>
        <w:ind w:left="0" w:firstLine="709"/>
        <w:jc w:val="both"/>
        <w:rPr>
          <w:sz w:val="25"/>
          <w:szCs w:val="25"/>
        </w:rPr>
      </w:pPr>
      <w:r w:rsidRPr="004C2A83">
        <w:rPr>
          <w:sz w:val="25"/>
          <w:szCs w:val="25"/>
        </w:rPr>
        <w:t>Агент обязуется исполнять для Принципала</w:t>
      </w:r>
      <w:r w:rsidRPr="004C2A83">
        <w:rPr>
          <w:kern w:val="28"/>
          <w:sz w:val="25"/>
          <w:szCs w:val="25"/>
        </w:rPr>
        <w:t xml:space="preserve"> </w:t>
      </w:r>
      <w:r w:rsidRPr="004C2A83">
        <w:rPr>
          <w:sz w:val="25"/>
          <w:szCs w:val="25"/>
        </w:rPr>
        <w:t xml:space="preserve">поручения по организации </w:t>
      </w:r>
      <w:r w:rsidRPr="004C2A83">
        <w:rPr>
          <w:kern w:val="28"/>
          <w:sz w:val="25"/>
          <w:szCs w:val="25"/>
        </w:rPr>
        <w:t xml:space="preserve">транспортировки объемов газа, реализованного </w:t>
      </w:r>
      <w:r w:rsidRPr="004C2A83">
        <w:rPr>
          <w:sz w:val="25"/>
          <w:szCs w:val="25"/>
        </w:rPr>
        <w:t>Принципалом</w:t>
      </w:r>
      <w:r w:rsidRPr="004C2A83">
        <w:rPr>
          <w:kern w:val="28"/>
          <w:sz w:val="25"/>
          <w:szCs w:val="25"/>
        </w:rPr>
        <w:t xml:space="preserve"> на организованных торгах, от Точек входа до Точек выхода (далее – поручения), </w:t>
      </w:r>
      <w:r w:rsidRPr="004C2A83">
        <w:rPr>
          <w:sz w:val="25"/>
          <w:szCs w:val="25"/>
        </w:rPr>
        <w:t>в соответствии с предоставляемым Клиринговой организацией Сводным реестром</w:t>
      </w:r>
      <w:r w:rsidRPr="004C2A83">
        <w:rPr>
          <w:kern w:val="28"/>
          <w:sz w:val="25"/>
          <w:szCs w:val="25"/>
        </w:rPr>
        <w:t xml:space="preserve">, а также исполнять иные обязательства, </w:t>
      </w:r>
      <w:r w:rsidRPr="004C2A83">
        <w:rPr>
          <w:kern w:val="28"/>
          <w:sz w:val="25"/>
          <w:szCs w:val="25"/>
        </w:rPr>
        <w:lastRenderedPageBreak/>
        <w:t xml:space="preserve">предусмотренные Договором, </w:t>
      </w:r>
      <w:r w:rsidRPr="004C2A83">
        <w:rPr>
          <w:sz w:val="25"/>
          <w:szCs w:val="25"/>
        </w:rPr>
        <w:t>а Принципал обязуется возмещать Агенту расходы, понесенные для исполнения поручения по организации транспортировки газа, а также оплачивать Агенту вознаграждение за исполнение поручений</w:t>
      </w:r>
      <w:r w:rsidRPr="004C2A83">
        <w:rPr>
          <w:kern w:val="28"/>
          <w:sz w:val="25"/>
          <w:szCs w:val="25"/>
        </w:rPr>
        <w:t>.</w:t>
      </w:r>
    </w:p>
    <w:p w:rsidR="001F11E2" w:rsidRPr="004C2A83" w:rsidRDefault="001F11E2" w:rsidP="005F4F29">
      <w:pPr>
        <w:numPr>
          <w:ilvl w:val="1"/>
          <w:numId w:val="30"/>
        </w:numPr>
        <w:tabs>
          <w:tab w:val="left" w:pos="1276"/>
        </w:tabs>
        <w:spacing w:line="15" w:lineRule="atLeast"/>
        <w:ind w:left="0" w:firstLine="709"/>
        <w:jc w:val="both"/>
        <w:rPr>
          <w:sz w:val="25"/>
          <w:szCs w:val="25"/>
        </w:rPr>
      </w:pPr>
      <w:r w:rsidRPr="004C2A83">
        <w:rPr>
          <w:kern w:val="28"/>
          <w:sz w:val="25"/>
          <w:szCs w:val="25"/>
        </w:rPr>
        <w:t xml:space="preserve">Поручения Принципала по организации транспортировки </w:t>
      </w:r>
      <w:r w:rsidR="00341F28" w:rsidRPr="004C2A83">
        <w:rPr>
          <w:kern w:val="28"/>
          <w:sz w:val="25"/>
          <w:szCs w:val="25"/>
        </w:rPr>
        <w:t>газа исполняются</w:t>
      </w:r>
      <w:r w:rsidRPr="004C2A83">
        <w:rPr>
          <w:kern w:val="28"/>
          <w:sz w:val="25"/>
          <w:szCs w:val="25"/>
        </w:rPr>
        <w:t xml:space="preserve"> Агентом путем исполнения договора на оказание услуг по организации транспортировки газа между Агентом и ПАО «Газпром».</w:t>
      </w:r>
    </w:p>
    <w:p w:rsidR="001F11E2" w:rsidRPr="004C2A83" w:rsidRDefault="001F11E2" w:rsidP="001F11E2">
      <w:pPr>
        <w:pStyle w:val="ac"/>
        <w:numPr>
          <w:ilvl w:val="0"/>
          <w:numId w:val="21"/>
        </w:numPr>
        <w:spacing w:before="240" w:after="240"/>
        <w:jc w:val="center"/>
        <w:rPr>
          <w:b/>
          <w:sz w:val="25"/>
          <w:szCs w:val="25"/>
        </w:rPr>
      </w:pPr>
      <w:r w:rsidRPr="004C2A83">
        <w:rPr>
          <w:b/>
          <w:sz w:val="25"/>
          <w:szCs w:val="25"/>
        </w:rPr>
        <w:t xml:space="preserve">Стоимость Договора и </w:t>
      </w:r>
      <w:r w:rsidRPr="004C2A83">
        <w:rPr>
          <w:b/>
          <w:bCs/>
          <w:sz w:val="25"/>
          <w:szCs w:val="25"/>
        </w:rPr>
        <w:t>порядок</w:t>
      </w:r>
      <w:r w:rsidRPr="004C2A83">
        <w:rPr>
          <w:b/>
          <w:sz w:val="25"/>
          <w:szCs w:val="25"/>
        </w:rPr>
        <w:t xml:space="preserve"> оплаты</w:t>
      </w:r>
    </w:p>
    <w:p w:rsidR="00E97CF0" w:rsidRDefault="001F11E2" w:rsidP="001F11E2">
      <w:pPr>
        <w:numPr>
          <w:ilvl w:val="1"/>
          <w:numId w:val="21"/>
        </w:numPr>
        <w:tabs>
          <w:tab w:val="left" w:pos="1276"/>
        </w:tabs>
        <w:spacing w:line="15" w:lineRule="atLeast"/>
        <w:ind w:left="0" w:firstLine="709"/>
        <w:jc w:val="both"/>
        <w:rPr>
          <w:sz w:val="25"/>
          <w:szCs w:val="25"/>
        </w:rPr>
      </w:pPr>
      <w:r w:rsidRPr="004C2A83">
        <w:rPr>
          <w:sz w:val="25"/>
          <w:szCs w:val="25"/>
        </w:rPr>
        <w:t xml:space="preserve">Стоимость Договора складывается из расходов, понесенных Агентом для исполнения поручений по организации транспортировки газа в размере стоимости услуг ПАО «Газпром» по организации транспортировки газа, рассчитываемых в соответствии с пунктом </w:t>
      </w:r>
      <w:r w:rsidRPr="004C2A83">
        <w:t>5.4</w:t>
      </w:r>
      <w:r w:rsidRPr="004C2A83">
        <w:rPr>
          <w:sz w:val="25"/>
          <w:szCs w:val="25"/>
        </w:rPr>
        <w:t xml:space="preserve"> Договора, и агентского вознаграждения в размере 10 рублей 00 коп. за каждые 1 000 м</w:t>
      </w:r>
      <w:r w:rsidRPr="004C2A83">
        <w:rPr>
          <w:sz w:val="25"/>
          <w:szCs w:val="25"/>
          <w:vertAlign w:val="superscript"/>
        </w:rPr>
        <w:t>3</w:t>
      </w:r>
      <w:r w:rsidRPr="004C2A83">
        <w:rPr>
          <w:sz w:val="25"/>
          <w:szCs w:val="25"/>
        </w:rPr>
        <w:t xml:space="preserve"> газа, в отношении которого исполнены поручения по организации транспортировки. </w:t>
      </w:r>
    </w:p>
    <w:p w:rsidR="001F11E2" w:rsidRPr="004C2A83" w:rsidRDefault="00E97CF0" w:rsidP="00E97CF0">
      <w:pPr>
        <w:tabs>
          <w:tab w:val="left" w:pos="1276"/>
        </w:tabs>
        <w:spacing w:line="15" w:lineRule="atLeast"/>
        <w:ind w:firstLine="709"/>
        <w:jc w:val="both"/>
        <w:rPr>
          <w:sz w:val="25"/>
          <w:szCs w:val="25"/>
        </w:rPr>
      </w:pPr>
      <w:r w:rsidRPr="00E97CF0">
        <w:rPr>
          <w:sz w:val="25"/>
          <w:szCs w:val="25"/>
        </w:rPr>
        <w:t>Кроме того, сверх указанных сумм к оплате предъявляется НДС по ставке в соответствии с законодательством Российской Федерации о налогах и сборах.</w:t>
      </w:r>
    </w:p>
    <w:p w:rsidR="001F11E2" w:rsidRPr="004C2A83" w:rsidRDefault="00CF697B" w:rsidP="001F11E2">
      <w:pPr>
        <w:numPr>
          <w:ilvl w:val="1"/>
          <w:numId w:val="21"/>
        </w:numPr>
        <w:tabs>
          <w:tab w:val="left" w:pos="1276"/>
        </w:tabs>
        <w:spacing w:line="15" w:lineRule="atLeast"/>
        <w:ind w:left="0" w:firstLine="709"/>
        <w:jc w:val="both"/>
        <w:rPr>
          <w:sz w:val="25"/>
          <w:szCs w:val="25"/>
        </w:rPr>
      </w:pPr>
      <w:r w:rsidRPr="00CF697B">
        <w:rPr>
          <w:sz w:val="25"/>
          <w:szCs w:val="25"/>
        </w:rPr>
        <w:tab/>
      </w:r>
      <w:r w:rsidR="001F11E2" w:rsidRPr="004C2A83">
        <w:rPr>
          <w:sz w:val="25"/>
          <w:szCs w:val="25"/>
        </w:rPr>
        <w:t>Возмещение расходов Агента по исполнению поручений по организации транспортировки газа, реализованного Принципалом на организованных торгах, производится путем перечисления денежных средств Клиринговой организацией, с которой Принципалом заключен договор, на расчетный счет Агента в порядке и сроки, предусмотренные Правилами клиринга.</w:t>
      </w:r>
    </w:p>
    <w:p w:rsidR="001F11E2" w:rsidRPr="004C2A83" w:rsidRDefault="001F11E2" w:rsidP="001F11E2">
      <w:pPr>
        <w:tabs>
          <w:tab w:val="left" w:pos="1276"/>
        </w:tabs>
        <w:spacing w:line="15" w:lineRule="atLeast"/>
        <w:ind w:firstLine="709"/>
        <w:jc w:val="both"/>
        <w:rPr>
          <w:sz w:val="25"/>
          <w:szCs w:val="25"/>
        </w:rPr>
      </w:pPr>
      <w:r w:rsidRPr="004C2A83">
        <w:rPr>
          <w:sz w:val="25"/>
          <w:szCs w:val="25"/>
        </w:rPr>
        <w:t>Под возмещением расходов Агента, предусмотренным статьей 1001 Гражданского кодекса Российской Федерации, Стороны понимают в том числе и предоставление Принципалом денежных средств Агенту в порядке, предусмотренном в первом абзаце настоящего пункта Договора, в размере расходов, необходимых для исполнения поручений по организации транспортировки газа.</w:t>
      </w:r>
    </w:p>
    <w:p w:rsidR="00402585" w:rsidRPr="004C2A83" w:rsidRDefault="001F11E2" w:rsidP="00A445FE">
      <w:pPr>
        <w:numPr>
          <w:ilvl w:val="1"/>
          <w:numId w:val="21"/>
        </w:numPr>
        <w:tabs>
          <w:tab w:val="left" w:pos="1320"/>
        </w:tabs>
        <w:spacing w:line="15" w:lineRule="atLeast"/>
        <w:ind w:left="0" w:firstLine="709"/>
        <w:jc w:val="both"/>
        <w:rPr>
          <w:sz w:val="25"/>
          <w:szCs w:val="25"/>
        </w:rPr>
      </w:pPr>
      <w:r w:rsidRPr="004C2A83">
        <w:rPr>
          <w:sz w:val="25"/>
          <w:szCs w:val="25"/>
        </w:rPr>
        <w:t>После завершения Периода поставки, в случае если объем газа, переданный по Акту приема-передачи товара (газа), предоставляемому Принципалом в соответствии с пунктом 4.3 Договора, окажется меньше объема газа, указанного в Сводном реестре, полученном от Клиринговой организации, Агент осуществляет пересчет стоимости услуг по организации транспортировки газа с учетом фактически оттранспортированных объемов, в отношении которых исполнены поручения по организации транспортировки газа</w:t>
      </w:r>
      <w:r w:rsidR="004127A0" w:rsidRPr="004C2A83">
        <w:rPr>
          <w:sz w:val="25"/>
          <w:szCs w:val="25"/>
        </w:rPr>
        <w:t>.</w:t>
      </w:r>
      <w:r w:rsidRPr="004C2A83">
        <w:rPr>
          <w:sz w:val="25"/>
          <w:szCs w:val="25"/>
        </w:rPr>
        <w:t xml:space="preserve"> </w:t>
      </w:r>
      <w:r w:rsidR="004127A0" w:rsidRPr="004C2A83">
        <w:rPr>
          <w:sz w:val="25"/>
          <w:szCs w:val="25"/>
        </w:rPr>
        <w:t>И</w:t>
      </w:r>
      <w:r w:rsidRPr="004C2A83">
        <w:rPr>
          <w:sz w:val="25"/>
          <w:szCs w:val="25"/>
        </w:rPr>
        <w:t xml:space="preserve">злишне уплаченные денежные средства </w:t>
      </w:r>
      <w:r w:rsidR="00402585" w:rsidRPr="004C2A83">
        <w:rPr>
          <w:sz w:val="25"/>
          <w:szCs w:val="25"/>
        </w:rPr>
        <w:t xml:space="preserve">в течение 3 (трех) рабочих дней после получения от Принципала подписанного Отчета Агента, но не ранее последнего рабочего дня </w:t>
      </w:r>
      <w:r w:rsidR="00AE3BE6" w:rsidRPr="004C2A83">
        <w:rPr>
          <w:sz w:val="25"/>
          <w:szCs w:val="25"/>
        </w:rPr>
        <w:t>месяца,</w:t>
      </w:r>
      <w:r w:rsidR="000A21A8" w:rsidRPr="004C2A83">
        <w:rPr>
          <w:sz w:val="25"/>
          <w:szCs w:val="25"/>
        </w:rPr>
        <w:t xml:space="preserve"> </w:t>
      </w:r>
      <w:r w:rsidR="00402585" w:rsidRPr="004C2A83">
        <w:rPr>
          <w:sz w:val="25"/>
          <w:szCs w:val="25"/>
        </w:rPr>
        <w:t xml:space="preserve">следующего за Отчетным периодом, перечисляются Агентом в Клиринговую организацию для дальнейшего перечисления на расчетный счет Принципала. </w:t>
      </w:r>
    </w:p>
    <w:p w:rsidR="001F11E2" w:rsidRPr="004C2A83" w:rsidRDefault="001F11E2" w:rsidP="00A445FE">
      <w:pPr>
        <w:numPr>
          <w:ilvl w:val="1"/>
          <w:numId w:val="21"/>
        </w:numPr>
        <w:tabs>
          <w:tab w:val="left" w:pos="1320"/>
        </w:tabs>
        <w:spacing w:line="15" w:lineRule="atLeast"/>
        <w:ind w:left="0" w:firstLine="709"/>
        <w:jc w:val="both"/>
        <w:rPr>
          <w:sz w:val="25"/>
          <w:szCs w:val="25"/>
        </w:rPr>
      </w:pPr>
      <w:r w:rsidRPr="004C2A83">
        <w:rPr>
          <w:sz w:val="25"/>
          <w:szCs w:val="25"/>
        </w:rPr>
        <w:t>В случае прекращения действия Договора излишне уплаченные Принципалом денежные средства на основании заявления Принципала перечисляются Агентом на его расчетный счет в течение 7 (семи) рабочих дней с даты получения заявления Принципала.</w:t>
      </w:r>
    </w:p>
    <w:p w:rsidR="001F11E2" w:rsidRPr="004C2A83" w:rsidRDefault="001F11E2" w:rsidP="001F11E2">
      <w:pPr>
        <w:numPr>
          <w:ilvl w:val="1"/>
          <w:numId w:val="21"/>
        </w:numPr>
        <w:tabs>
          <w:tab w:val="left" w:pos="1276"/>
        </w:tabs>
        <w:spacing w:line="15" w:lineRule="atLeast"/>
        <w:ind w:left="0" w:firstLine="709"/>
        <w:jc w:val="both"/>
        <w:rPr>
          <w:sz w:val="25"/>
          <w:szCs w:val="25"/>
        </w:rPr>
      </w:pPr>
      <w:r w:rsidRPr="004C2A83">
        <w:rPr>
          <w:sz w:val="25"/>
          <w:szCs w:val="25"/>
        </w:rPr>
        <w:t>Вознаграждение уплачивается Принципалом Агенту в течение 7 (семи) рабочих дней с даты подписания Принципалом Отчета Агента.</w:t>
      </w:r>
    </w:p>
    <w:p w:rsidR="001F11E2" w:rsidRPr="004C2A83" w:rsidRDefault="001F11E2" w:rsidP="001F11E2">
      <w:pPr>
        <w:pStyle w:val="ac"/>
        <w:numPr>
          <w:ilvl w:val="1"/>
          <w:numId w:val="21"/>
        </w:numPr>
        <w:tabs>
          <w:tab w:val="left" w:pos="1320"/>
        </w:tabs>
        <w:spacing w:line="15" w:lineRule="atLeast"/>
        <w:ind w:left="0" w:firstLine="709"/>
        <w:rPr>
          <w:sz w:val="25"/>
          <w:szCs w:val="25"/>
        </w:rPr>
      </w:pPr>
      <w:r w:rsidRPr="004C2A83">
        <w:rPr>
          <w:sz w:val="25"/>
          <w:szCs w:val="25"/>
        </w:rPr>
        <w:t>Платежи по Договору осуществляются исключительно в безналичной форме в рублях Российской Федерации.</w:t>
      </w:r>
      <w:r w:rsidRPr="004C2A83">
        <w:rPr>
          <w:bCs/>
          <w:sz w:val="25"/>
          <w:szCs w:val="25"/>
        </w:rPr>
        <w:t xml:space="preserve"> Произведенные Принципалом по условиям настоящего Договора платежи засчитываются по дате поступления денежных средств на счет Агента</w:t>
      </w:r>
      <w:r w:rsidRPr="004C2A83">
        <w:rPr>
          <w:sz w:val="25"/>
          <w:szCs w:val="25"/>
        </w:rPr>
        <w:t>.</w:t>
      </w:r>
    </w:p>
    <w:p w:rsidR="001F11E2" w:rsidRPr="004C2A83" w:rsidRDefault="001F11E2" w:rsidP="001F11E2">
      <w:pPr>
        <w:pStyle w:val="ac"/>
        <w:numPr>
          <w:ilvl w:val="0"/>
          <w:numId w:val="12"/>
        </w:numPr>
        <w:spacing w:before="240" w:after="240"/>
        <w:jc w:val="center"/>
        <w:rPr>
          <w:b/>
          <w:sz w:val="25"/>
          <w:szCs w:val="25"/>
        </w:rPr>
      </w:pPr>
      <w:r w:rsidRPr="004C2A83">
        <w:rPr>
          <w:b/>
          <w:bCs/>
          <w:sz w:val="25"/>
          <w:szCs w:val="25"/>
        </w:rPr>
        <w:t>Обязательства</w:t>
      </w:r>
      <w:r w:rsidRPr="004C2A83">
        <w:rPr>
          <w:b/>
          <w:sz w:val="25"/>
          <w:szCs w:val="25"/>
        </w:rPr>
        <w:t xml:space="preserve"> сторон</w:t>
      </w:r>
    </w:p>
    <w:p w:rsidR="001F11E2" w:rsidRPr="004C2A83" w:rsidRDefault="001F11E2" w:rsidP="001F11E2">
      <w:pPr>
        <w:numPr>
          <w:ilvl w:val="1"/>
          <w:numId w:val="12"/>
        </w:numPr>
        <w:tabs>
          <w:tab w:val="left" w:pos="1276"/>
        </w:tabs>
        <w:spacing w:line="15" w:lineRule="atLeast"/>
        <w:ind w:left="0" w:firstLine="709"/>
        <w:jc w:val="both"/>
        <w:rPr>
          <w:sz w:val="25"/>
          <w:szCs w:val="25"/>
        </w:rPr>
      </w:pPr>
      <w:r w:rsidRPr="004C2A83">
        <w:rPr>
          <w:sz w:val="25"/>
          <w:szCs w:val="25"/>
        </w:rPr>
        <w:t>Агент обязуется:</w:t>
      </w:r>
    </w:p>
    <w:p w:rsidR="0007745B" w:rsidRPr="004C2A83" w:rsidRDefault="001F11E2" w:rsidP="001F11E2">
      <w:pPr>
        <w:spacing w:line="15" w:lineRule="atLeast"/>
        <w:ind w:firstLine="720"/>
        <w:jc w:val="both"/>
        <w:rPr>
          <w:sz w:val="25"/>
          <w:szCs w:val="25"/>
        </w:rPr>
      </w:pPr>
      <w:r w:rsidRPr="004C2A83">
        <w:rPr>
          <w:sz w:val="25"/>
          <w:szCs w:val="25"/>
        </w:rPr>
        <w:t>- обеспечить согласование разрешенных к поставке в Точках входа объемов газа, указанных Принципалом в заявках, направляемых Агенту в соответствии с пунктом 4.3 Договора;</w:t>
      </w:r>
    </w:p>
    <w:p w:rsidR="001F11E2" w:rsidRPr="004C2A83" w:rsidRDefault="0007745B" w:rsidP="001F11E2">
      <w:pPr>
        <w:spacing w:line="15" w:lineRule="atLeast"/>
        <w:ind w:firstLine="720"/>
        <w:jc w:val="both"/>
        <w:rPr>
          <w:sz w:val="25"/>
          <w:szCs w:val="25"/>
        </w:rPr>
      </w:pPr>
      <w:r w:rsidRPr="004C2A83">
        <w:rPr>
          <w:sz w:val="25"/>
          <w:szCs w:val="25"/>
        </w:rPr>
        <w:lastRenderedPageBreak/>
        <w:t xml:space="preserve">- обеспечить </w:t>
      </w:r>
      <w:r w:rsidR="006273AF" w:rsidRPr="004C2A83">
        <w:rPr>
          <w:sz w:val="25"/>
          <w:szCs w:val="25"/>
        </w:rPr>
        <w:t xml:space="preserve">без дополнительных поручений (заявок) Принципала </w:t>
      </w:r>
      <w:r w:rsidRPr="004C2A83">
        <w:rPr>
          <w:sz w:val="25"/>
          <w:szCs w:val="25"/>
        </w:rPr>
        <w:t>согласование разрешенных к поставке в Точках входа объемов газа Ресурса Р1;</w:t>
      </w:r>
    </w:p>
    <w:p w:rsidR="001F11E2" w:rsidRPr="004C2A83" w:rsidRDefault="001F11E2" w:rsidP="001F11E2">
      <w:pPr>
        <w:spacing w:line="15" w:lineRule="atLeast"/>
        <w:ind w:firstLine="720"/>
        <w:jc w:val="both"/>
        <w:rPr>
          <w:sz w:val="25"/>
          <w:szCs w:val="25"/>
        </w:rPr>
      </w:pPr>
      <w:r w:rsidRPr="004C2A83">
        <w:rPr>
          <w:sz w:val="25"/>
          <w:szCs w:val="25"/>
        </w:rPr>
        <w:t>- исполнять поручения по организации транспортировки газа в соответствии с полученным от Клиринговой организации Сводным реестром;</w:t>
      </w:r>
    </w:p>
    <w:p w:rsidR="001F11E2" w:rsidRPr="004C2A83" w:rsidRDefault="001F11E2" w:rsidP="001F11E2">
      <w:pPr>
        <w:spacing w:line="15" w:lineRule="atLeast"/>
        <w:ind w:firstLine="720"/>
        <w:jc w:val="both"/>
        <w:rPr>
          <w:sz w:val="25"/>
          <w:szCs w:val="25"/>
        </w:rPr>
      </w:pPr>
      <w:r w:rsidRPr="004C2A83">
        <w:rPr>
          <w:sz w:val="25"/>
          <w:szCs w:val="25"/>
        </w:rPr>
        <w:t>- сообщать по требованию Принципала все сведения о ходе исполнения обязательств по Договору в течение 3 (трех) рабочих дней со дня получения требования Принципала;</w:t>
      </w:r>
    </w:p>
    <w:p w:rsidR="001F11E2" w:rsidRPr="004C2A83" w:rsidRDefault="001F11E2" w:rsidP="001F11E2">
      <w:pPr>
        <w:spacing w:line="15" w:lineRule="atLeast"/>
        <w:ind w:firstLine="720"/>
        <w:jc w:val="both"/>
        <w:rPr>
          <w:sz w:val="25"/>
          <w:szCs w:val="25"/>
        </w:rPr>
      </w:pPr>
      <w:r w:rsidRPr="004C2A83">
        <w:rPr>
          <w:sz w:val="25"/>
          <w:szCs w:val="25"/>
        </w:rPr>
        <w:t>- сообщать по требованию Принципала прогнозные расчетные показатели стоимости услуг ПАО «Газпром» по организации транспортировки газа в течение 5 (пяти) рабочих дней со дня получения требования Принципала;</w:t>
      </w:r>
    </w:p>
    <w:p w:rsidR="001F11E2" w:rsidRPr="004C2A83" w:rsidRDefault="001F11E2" w:rsidP="001F11E2">
      <w:pPr>
        <w:spacing w:line="15" w:lineRule="atLeast"/>
        <w:ind w:firstLine="720"/>
        <w:jc w:val="both"/>
        <w:rPr>
          <w:sz w:val="25"/>
          <w:szCs w:val="25"/>
        </w:rPr>
      </w:pPr>
      <w:r w:rsidRPr="004C2A83">
        <w:rPr>
          <w:sz w:val="25"/>
          <w:szCs w:val="25"/>
        </w:rPr>
        <w:t>- на основе полученной от Принципала информации о неисполнении обязательств по поставке газа по Договору поставки (в соответствии с пунктом 4.3 Договора) информировать Клиринговую организацию о данных фактах;</w:t>
      </w:r>
    </w:p>
    <w:p w:rsidR="00DC2195" w:rsidRPr="00C740D3" w:rsidRDefault="00DC2195" w:rsidP="001F11E2">
      <w:pPr>
        <w:spacing w:line="15" w:lineRule="atLeast"/>
        <w:ind w:firstLine="720"/>
        <w:jc w:val="both"/>
        <w:rPr>
          <w:sz w:val="25"/>
          <w:szCs w:val="25"/>
        </w:rPr>
      </w:pPr>
      <w:r w:rsidRPr="00CF697B">
        <w:rPr>
          <w:sz w:val="25"/>
          <w:szCs w:val="25"/>
        </w:rPr>
        <w:t xml:space="preserve">-  направлять Принципалу уведомления </w:t>
      </w:r>
      <w:r w:rsidR="00863089" w:rsidRPr="00CF697B">
        <w:rPr>
          <w:sz w:val="25"/>
          <w:szCs w:val="25"/>
        </w:rPr>
        <w:t xml:space="preserve">о неисполнении Потребителем газа обязательств по отбору газа, в том числе </w:t>
      </w:r>
      <w:r w:rsidRPr="0033155B">
        <w:rPr>
          <w:sz w:val="25"/>
          <w:szCs w:val="25"/>
        </w:rPr>
        <w:t xml:space="preserve">о </w:t>
      </w:r>
      <w:proofErr w:type="spellStart"/>
      <w:r w:rsidRPr="0033155B">
        <w:rPr>
          <w:sz w:val="25"/>
          <w:szCs w:val="25"/>
        </w:rPr>
        <w:t>невыборке</w:t>
      </w:r>
      <w:proofErr w:type="spellEnd"/>
      <w:r w:rsidRPr="0033155B">
        <w:rPr>
          <w:sz w:val="25"/>
          <w:szCs w:val="25"/>
        </w:rPr>
        <w:t xml:space="preserve"> газа</w:t>
      </w:r>
      <w:r w:rsidR="00A24368" w:rsidRPr="0033155B">
        <w:rPr>
          <w:sz w:val="25"/>
          <w:szCs w:val="25"/>
        </w:rPr>
        <w:t>,</w:t>
      </w:r>
      <w:r w:rsidRPr="00530DA5">
        <w:rPr>
          <w:sz w:val="25"/>
          <w:szCs w:val="25"/>
        </w:rPr>
        <w:t xml:space="preserve"> либо о неравномерном отборе газа по суткам в течение </w:t>
      </w:r>
      <w:r w:rsidR="00DD5AC2" w:rsidRPr="00530DA5">
        <w:rPr>
          <w:sz w:val="25"/>
          <w:szCs w:val="25"/>
        </w:rPr>
        <w:t>П</w:t>
      </w:r>
      <w:r w:rsidR="00927394" w:rsidRPr="00530DA5">
        <w:rPr>
          <w:sz w:val="25"/>
          <w:szCs w:val="25"/>
        </w:rPr>
        <w:t>ериода</w:t>
      </w:r>
      <w:r w:rsidRPr="00530DA5">
        <w:rPr>
          <w:sz w:val="25"/>
          <w:szCs w:val="25"/>
        </w:rPr>
        <w:t xml:space="preserve"> поставки</w:t>
      </w:r>
      <w:r w:rsidR="008779FC" w:rsidRPr="005C1CA7">
        <w:rPr>
          <w:sz w:val="25"/>
          <w:szCs w:val="25"/>
        </w:rPr>
        <w:t xml:space="preserve"> </w:t>
      </w:r>
      <w:r w:rsidR="00EA2BEF" w:rsidRPr="005C1CA7">
        <w:rPr>
          <w:sz w:val="25"/>
          <w:szCs w:val="25"/>
        </w:rPr>
        <w:t>не позднее 17.00 (</w:t>
      </w:r>
      <w:proofErr w:type="spellStart"/>
      <w:r w:rsidR="00EA2BEF" w:rsidRPr="005C1CA7">
        <w:rPr>
          <w:sz w:val="25"/>
          <w:szCs w:val="25"/>
        </w:rPr>
        <w:t>мск</w:t>
      </w:r>
      <w:proofErr w:type="spellEnd"/>
      <w:r w:rsidR="00EA2BEF" w:rsidRPr="005C1CA7">
        <w:rPr>
          <w:sz w:val="25"/>
          <w:szCs w:val="25"/>
        </w:rPr>
        <w:t xml:space="preserve">) рабочего дня, следующего за сутками </w:t>
      </w:r>
      <w:r w:rsidR="007014ED" w:rsidRPr="005C1CA7">
        <w:rPr>
          <w:sz w:val="25"/>
          <w:szCs w:val="25"/>
        </w:rPr>
        <w:t>поставки;</w:t>
      </w:r>
    </w:p>
    <w:p w:rsidR="00DC2195" w:rsidRPr="004C2A83" w:rsidRDefault="00DC2195" w:rsidP="00A24368">
      <w:pPr>
        <w:tabs>
          <w:tab w:val="left" w:pos="851"/>
        </w:tabs>
        <w:spacing w:line="15" w:lineRule="atLeast"/>
        <w:ind w:firstLine="709"/>
        <w:jc w:val="both"/>
        <w:rPr>
          <w:sz w:val="25"/>
          <w:szCs w:val="25"/>
        </w:rPr>
      </w:pPr>
      <w:r w:rsidRPr="00C740D3">
        <w:rPr>
          <w:sz w:val="25"/>
          <w:szCs w:val="25"/>
        </w:rPr>
        <w:t xml:space="preserve">- не позднее 4 </w:t>
      </w:r>
      <w:r w:rsidR="007974FB" w:rsidRPr="00C740D3">
        <w:rPr>
          <w:sz w:val="25"/>
          <w:szCs w:val="25"/>
        </w:rPr>
        <w:t>(четвертого</w:t>
      </w:r>
      <w:r w:rsidR="007974FB" w:rsidRPr="004C2A83">
        <w:rPr>
          <w:sz w:val="25"/>
          <w:szCs w:val="25"/>
        </w:rPr>
        <w:t xml:space="preserve">) </w:t>
      </w:r>
      <w:r w:rsidRPr="004C2A83">
        <w:rPr>
          <w:sz w:val="25"/>
          <w:szCs w:val="25"/>
        </w:rPr>
        <w:t>числа месяца, следующего за Отчетным периодом, направлять Принципалу уведомление о фактическом отборе газа для дальнейшего оформления актов приема-передачи това</w:t>
      </w:r>
      <w:r w:rsidR="007970E7" w:rsidRPr="004C2A83">
        <w:rPr>
          <w:sz w:val="25"/>
          <w:szCs w:val="25"/>
        </w:rPr>
        <w:t>ра (газа) на Балансовом пункте;</w:t>
      </w:r>
    </w:p>
    <w:p w:rsidR="001F11E2" w:rsidRPr="00117621" w:rsidRDefault="001F11E2" w:rsidP="00117621">
      <w:pPr>
        <w:ind w:firstLine="540"/>
        <w:jc w:val="both"/>
        <w:rPr>
          <w:rFonts w:ascii="Verdana" w:hAnsi="Verdana"/>
          <w:sz w:val="21"/>
          <w:szCs w:val="21"/>
        </w:rPr>
      </w:pPr>
      <w:r w:rsidRPr="004C2A83">
        <w:rPr>
          <w:sz w:val="25"/>
          <w:szCs w:val="25"/>
        </w:rPr>
        <w:t>- направлять Принципалу на бумажном носителе в 2 (двух) экземплярах, подписанных со своей стороны</w:t>
      </w:r>
      <w:r w:rsidR="00A55CC5" w:rsidRPr="004C2A83">
        <w:rPr>
          <w:sz w:val="25"/>
          <w:szCs w:val="25"/>
        </w:rPr>
        <w:t xml:space="preserve"> или, при наличии заключенного Сторонами Соглашения об обмене электронными документами, в электронной форме по телекоммуникационным каналам связи с применением усиленной квалифицированной электронной подписи</w:t>
      </w:r>
      <w:r w:rsidRPr="004C2A83">
        <w:rPr>
          <w:sz w:val="25"/>
          <w:szCs w:val="25"/>
        </w:rPr>
        <w:t>: Акт сдачи-приемки газа для исполнения поручений по организации транспортировки, составленный по форме, предусмотренной в Приложении</w:t>
      </w:r>
      <w:r w:rsidR="00164428" w:rsidRPr="004C2A83">
        <w:rPr>
          <w:sz w:val="25"/>
          <w:szCs w:val="25"/>
        </w:rPr>
        <w:t> </w:t>
      </w:r>
      <w:r w:rsidRPr="004C2A83">
        <w:rPr>
          <w:sz w:val="25"/>
          <w:szCs w:val="25"/>
        </w:rPr>
        <w:t>№1 к Договору (далее – Акт по форме Приложения №1 к Договору), по состоянию на последний день Отчетного периода на основании данных, указанных в Актах приема-передачи товара (газа), Отчет Агента и прилагаемый к нему Акт об исполнении поручений по организации транспортировки газа по форме,</w:t>
      </w:r>
      <w:r w:rsidR="00164428" w:rsidRPr="004C2A83">
        <w:rPr>
          <w:sz w:val="25"/>
          <w:szCs w:val="25"/>
        </w:rPr>
        <w:t xml:space="preserve"> предусмотренной в Приложении №2</w:t>
      </w:r>
      <w:r w:rsidRPr="004C2A83">
        <w:rPr>
          <w:sz w:val="25"/>
          <w:szCs w:val="25"/>
        </w:rPr>
        <w:t xml:space="preserve"> к настоящему Договору, не позднее 5 (пяти) календарных дней  после завершения Отчетного периода;</w:t>
      </w:r>
    </w:p>
    <w:p w:rsidR="001F11E2" w:rsidRPr="004C2A83" w:rsidRDefault="001F11E2" w:rsidP="001F11E2">
      <w:pPr>
        <w:spacing w:line="15" w:lineRule="atLeast"/>
        <w:ind w:firstLine="720"/>
        <w:jc w:val="both"/>
        <w:rPr>
          <w:sz w:val="25"/>
          <w:szCs w:val="25"/>
        </w:rPr>
      </w:pPr>
      <w:r w:rsidRPr="004C2A83">
        <w:rPr>
          <w:sz w:val="25"/>
          <w:szCs w:val="25"/>
        </w:rPr>
        <w:t>- своевременно представлять Принципалу счета-фактуры и счета на оплату вознаграждения в соответствии с условиями Договора;</w:t>
      </w:r>
    </w:p>
    <w:p w:rsidR="001F11E2" w:rsidRPr="004C2A83" w:rsidRDefault="001F11E2" w:rsidP="001F11E2">
      <w:pPr>
        <w:tabs>
          <w:tab w:val="left" w:pos="960"/>
        </w:tabs>
        <w:spacing w:line="15" w:lineRule="atLeast"/>
        <w:ind w:firstLine="720"/>
        <w:jc w:val="both"/>
        <w:rPr>
          <w:sz w:val="25"/>
          <w:szCs w:val="25"/>
        </w:rPr>
      </w:pPr>
      <w:r w:rsidRPr="004C2A83">
        <w:rPr>
          <w:sz w:val="25"/>
          <w:szCs w:val="25"/>
        </w:rPr>
        <w:t>- выполнять другие обязанности, которые в соответствии с законодательством Российской Федерации и Договором возлагаются на него.</w:t>
      </w:r>
    </w:p>
    <w:p w:rsidR="001F11E2" w:rsidRPr="004C2A83" w:rsidRDefault="001F11E2" w:rsidP="001F11E2">
      <w:pPr>
        <w:numPr>
          <w:ilvl w:val="1"/>
          <w:numId w:val="12"/>
        </w:numPr>
        <w:tabs>
          <w:tab w:val="left" w:pos="1276"/>
        </w:tabs>
        <w:spacing w:line="15" w:lineRule="atLeast"/>
        <w:ind w:left="0" w:firstLine="709"/>
        <w:jc w:val="both"/>
        <w:rPr>
          <w:sz w:val="25"/>
          <w:szCs w:val="25"/>
        </w:rPr>
      </w:pPr>
      <w:r w:rsidRPr="004C2A83">
        <w:rPr>
          <w:sz w:val="25"/>
          <w:szCs w:val="25"/>
        </w:rPr>
        <w:t>Фактом надлежащего исполнения Агентом своих обязательств по Договору является принятие (подписание</w:t>
      </w:r>
      <w:r w:rsidR="00EA2BEF" w:rsidRPr="004C2A83">
        <w:rPr>
          <w:sz w:val="25"/>
          <w:szCs w:val="25"/>
        </w:rPr>
        <w:t xml:space="preserve"> без возражений</w:t>
      </w:r>
      <w:r w:rsidRPr="004C2A83">
        <w:rPr>
          <w:sz w:val="25"/>
          <w:szCs w:val="25"/>
        </w:rPr>
        <w:t>) Принципалом Отчета Агента.</w:t>
      </w:r>
    </w:p>
    <w:p w:rsidR="001F11E2" w:rsidRPr="004C2A83" w:rsidRDefault="001F11E2" w:rsidP="001F11E2">
      <w:pPr>
        <w:numPr>
          <w:ilvl w:val="1"/>
          <w:numId w:val="12"/>
        </w:numPr>
        <w:tabs>
          <w:tab w:val="left" w:pos="1276"/>
        </w:tabs>
        <w:spacing w:line="15" w:lineRule="atLeast"/>
        <w:ind w:left="0" w:firstLine="709"/>
        <w:jc w:val="both"/>
        <w:rPr>
          <w:sz w:val="25"/>
          <w:szCs w:val="25"/>
        </w:rPr>
      </w:pPr>
      <w:r w:rsidRPr="004C2A83">
        <w:rPr>
          <w:sz w:val="25"/>
          <w:szCs w:val="25"/>
        </w:rPr>
        <w:t>Принципал обязуется:</w:t>
      </w:r>
    </w:p>
    <w:p w:rsidR="001F11E2" w:rsidRPr="004C2A83" w:rsidRDefault="001F11E2" w:rsidP="001F11E2">
      <w:pPr>
        <w:tabs>
          <w:tab w:val="left" w:pos="851"/>
        </w:tabs>
        <w:spacing w:line="15" w:lineRule="atLeast"/>
        <w:ind w:firstLine="709"/>
        <w:jc w:val="both"/>
        <w:rPr>
          <w:sz w:val="25"/>
          <w:szCs w:val="25"/>
        </w:rPr>
      </w:pPr>
      <w:r w:rsidRPr="004C2A83">
        <w:rPr>
          <w:sz w:val="25"/>
          <w:szCs w:val="25"/>
        </w:rPr>
        <w:t>- с целью исполнения обязательства Агента по согласованию разрешенных к поставке объемов газа по ресурсам Р</w:t>
      </w:r>
      <w:r w:rsidR="00795260" w:rsidRPr="004C2A83">
        <w:rPr>
          <w:sz w:val="25"/>
          <w:szCs w:val="25"/>
        </w:rPr>
        <w:t xml:space="preserve"> </w:t>
      </w:r>
      <w:r w:rsidRPr="004C2A83">
        <w:rPr>
          <w:sz w:val="25"/>
          <w:szCs w:val="25"/>
        </w:rPr>
        <w:t xml:space="preserve">в Точках входа </w:t>
      </w:r>
      <w:r w:rsidR="00F9495D" w:rsidRPr="004C2A83">
        <w:rPr>
          <w:sz w:val="25"/>
          <w:szCs w:val="25"/>
        </w:rPr>
        <w:t>не позднее 4-х (четыре</w:t>
      </w:r>
      <w:r w:rsidR="00CE2D29" w:rsidRPr="004C2A83">
        <w:rPr>
          <w:sz w:val="25"/>
          <w:szCs w:val="25"/>
        </w:rPr>
        <w:t>х</w:t>
      </w:r>
      <w:r w:rsidR="00F9495D" w:rsidRPr="004C2A83">
        <w:rPr>
          <w:sz w:val="25"/>
          <w:szCs w:val="25"/>
        </w:rPr>
        <w:t xml:space="preserve">) рабочих дней до даты проведения торгов с Периодом поставки </w:t>
      </w:r>
      <w:r w:rsidRPr="004C2A83">
        <w:rPr>
          <w:sz w:val="25"/>
          <w:szCs w:val="25"/>
        </w:rPr>
        <w:t xml:space="preserve">«на следующий месяц» направлять Агенту заявку с указанием </w:t>
      </w:r>
      <w:r w:rsidR="00164428" w:rsidRPr="004C2A83">
        <w:rPr>
          <w:sz w:val="25"/>
          <w:szCs w:val="25"/>
        </w:rPr>
        <w:t xml:space="preserve">планового </w:t>
      </w:r>
      <w:r w:rsidRPr="004C2A83">
        <w:rPr>
          <w:sz w:val="25"/>
          <w:szCs w:val="25"/>
        </w:rPr>
        <w:t>объема реализации газа на организованных торгах;</w:t>
      </w:r>
    </w:p>
    <w:p w:rsidR="001F11E2" w:rsidRPr="004C2A83" w:rsidRDefault="001F11E2" w:rsidP="001F11E2">
      <w:pPr>
        <w:tabs>
          <w:tab w:val="left" w:pos="851"/>
        </w:tabs>
        <w:spacing w:line="15" w:lineRule="atLeast"/>
        <w:ind w:firstLine="709"/>
        <w:jc w:val="both"/>
        <w:rPr>
          <w:sz w:val="25"/>
          <w:szCs w:val="25"/>
        </w:rPr>
      </w:pPr>
      <w:r w:rsidRPr="004C2A83">
        <w:rPr>
          <w:sz w:val="25"/>
          <w:szCs w:val="25"/>
        </w:rPr>
        <w:t xml:space="preserve">- с целью исполнения обязательства Агента по согласованию разрешенных к поставке объемов газа по ресурсу Р2 в Точках входа не позднее 12 (двенадцатого) числа месяца, в котором Принципал планирует продажу объемов газа по ресурсу Р2, направлять Агенту заявку с указанием </w:t>
      </w:r>
      <w:r w:rsidR="00164428" w:rsidRPr="004C2A83">
        <w:rPr>
          <w:sz w:val="25"/>
          <w:szCs w:val="25"/>
        </w:rPr>
        <w:t xml:space="preserve">планового </w:t>
      </w:r>
      <w:r w:rsidRPr="004C2A83">
        <w:rPr>
          <w:sz w:val="25"/>
          <w:szCs w:val="25"/>
        </w:rPr>
        <w:t>объема реализации газа на организованных торгах;</w:t>
      </w:r>
    </w:p>
    <w:p w:rsidR="001F11E2" w:rsidRPr="004C2A83" w:rsidRDefault="001F11E2" w:rsidP="001F11E2">
      <w:pPr>
        <w:tabs>
          <w:tab w:val="left" w:pos="851"/>
        </w:tabs>
        <w:spacing w:line="15" w:lineRule="atLeast"/>
        <w:ind w:firstLine="709"/>
        <w:jc w:val="both"/>
        <w:rPr>
          <w:sz w:val="25"/>
          <w:szCs w:val="25"/>
        </w:rPr>
      </w:pPr>
      <w:r w:rsidRPr="004C2A83">
        <w:rPr>
          <w:sz w:val="25"/>
          <w:szCs w:val="25"/>
        </w:rPr>
        <w:t>- принять от Агента все предоставленные им документы, в том числе Акт по форме Приложения №1 к Договору, Отчет Агента и счета-фактуры;</w:t>
      </w:r>
    </w:p>
    <w:p w:rsidR="001F11E2" w:rsidRPr="004C2A83" w:rsidRDefault="001F11E2" w:rsidP="001F11E2">
      <w:pPr>
        <w:tabs>
          <w:tab w:val="left" w:pos="851"/>
        </w:tabs>
        <w:spacing w:line="15" w:lineRule="atLeast"/>
        <w:ind w:firstLine="709"/>
        <w:jc w:val="both"/>
        <w:rPr>
          <w:sz w:val="25"/>
          <w:szCs w:val="25"/>
        </w:rPr>
      </w:pPr>
      <w:r w:rsidRPr="004C2A83">
        <w:rPr>
          <w:sz w:val="25"/>
          <w:szCs w:val="25"/>
        </w:rPr>
        <w:t>- </w:t>
      </w:r>
      <w:r w:rsidR="00A55CC5" w:rsidRPr="004C2A83">
        <w:rPr>
          <w:sz w:val="25"/>
          <w:szCs w:val="25"/>
        </w:rPr>
        <w:t xml:space="preserve">направить Агенту на бумажном носителе подписанный со своей стороны или, при наличии заключенного Сторонами Соглашения об обмене электронными документами, в электронной форме по телекоммуникационным каналам связи с применением усиленной </w:t>
      </w:r>
      <w:r w:rsidR="00A55CC5" w:rsidRPr="004C2A83">
        <w:rPr>
          <w:sz w:val="25"/>
          <w:szCs w:val="25"/>
        </w:rPr>
        <w:lastRenderedPageBreak/>
        <w:t xml:space="preserve">квалифицированной электронной подписи 1 (один) экземпляр </w:t>
      </w:r>
      <w:r w:rsidRPr="004C2A83">
        <w:rPr>
          <w:sz w:val="25"/>
          <w:szCs w:val="25"/>
        </w:rPr>
        <w:t>Акта по форме Приложения №1 к Договору, Отчета Агента и прилагаемого к нему Акта об исполнении поручений по организации транспортировки газа в течение 1 (одного) рабочего дня с даты их получения. В случае несогласия с определением объема газа, в отношении которого Агент исполнил поручение по организации транспортировки, отразить в вышеназванных Актах и Отчете свое особое мнение. При наличии разногласий Принципал вправе обратиться в арбитражный суд в соответствии с законодательством Российской Федерации. До решения суда объем оттранспортированного газа определяется в соответствии со вторым абзацем пункта 5.10 Договора;</w:t>
      </w:r>
    </w:p>
    <w:p w:rsidR="001F11E2" w:rsidRPr="004C2A83" w:rsidRDefault="001F11E2" w:rsidP="001F11E2">
      <w:pPr>
        <w:tabs>
          <w:tab w:val="left" w:pos="851"/>
        </w:tabs>
        <w:spacing w:line="15" w:lineRule="atLeast"/>
        <w:ind w:firstLine="709"/>
        <w:jc w:val="both"/>
        <w:rPr>
          <w:sz w:val="25"/>
          <w:szCs w:val="25"/>
        </w:rPr>
      </w:pPr>
      <w:r w:rsidRPr="004C2A83">
        <w:rPr>
          <w:sz w:val="25"/>
          <w:szCs w:val="25"/>
        </w:rPr>
        <w:t>- возместить Агенту расходы, понесенные Агентом для организации транспортировки газа, в размере стоимости услуг ПАО «Газпром» по организации транспортировки газа, в соответствии с разделом 3 Договора;</w:t>
      </w:r>
    </w:p>
    <w:p w:rsidR="001F11E2" w:rsidRPr="004C2A83" w:rsidRDefault="001F11E2" w:rsidP="001F11E2">
      <w:pPr>
        <w:spacing w:line="15" w:lineRule="atLeast"/>
        <w:ind w:firstLine="709"/>
        <w:jc w:val="both"/>
        <w:rPr>
          <w:sz w:val="25"/>
          <w:szCs w:val="25"/>
          <w:highlight w:val="yellow"/>
        </w:rPr>
      </w:pPr>
      <w:r w:rsidRPr="004C2A83">
        <w:rPr>
          <w:sz w:val="25"/>
          <w:szCs w:val="25"/>
        </w:rPr>
        <w:t>- направить Агенту копии Актов приема-передачи товара (газа), подписанные им в соответствии с условиями Договоров поставки, не позднее 5 (пяти) календарных дней со дня завершения Периода поставки. Стороны по Договору признают надлежащим передачу данной информации по факсу или электронной почте.</w:t>
      </w:r>
    </w:p>
    <w:p w:rsidR="001F11E2" w:rsidRPr="004C2A83" w:rsidRDefault="001F11E2" w:rsidP="001F11E2">
      <w:pPr>
        <w:tabs>
          <w:tab w:val="left" w:pos="851"/>
        </w:tabs>
        <w:spacing w:line="15" w:lineRule="atLeast"/>
        <w:ind w:firstLine="709"/>
        <w:jc w:val="both"/>
        <w:rPr>
          <w:sz w:val="25"/>
          <w:szCs w:val="25"/>
        </w:rPr>
      </w:pPr>
      <w:r w:rsidRPr="004C2A83">
        <w:rPr>
          <w:sz w:val="25"/>
          <w:szCs w:val="25"/>
        </w:rPr>
        <w:t>- уплатить Агенту вознаграждение в размере, определенном в пункте 3.1 Договора;</w:t>
      </w:r>
    </w:p>
    <w:p w:rsidR="001F11E2" w:rsidRPr="004C2A83" w:rsidRDefault="001F11E2" w:rsidP="001F11E2">
      <w:pPr>
        <w:tabs>
          <w:tab w:val="left" w:pos="851"/>
        </w:tabs>
        <w:spacing w:line="15" w:lineRule="atLeast"/>
        <w:ind w:firstLine="709"/>
        <w:jc w:val="both"/>
        <w:rPr>
          <w:sz w:val="25"/>
          <w:szCs w:val="25"/>
        </w:rPr>
      </w:pPr>
      <w:r w:rsidRPr="004C2A83">
        <w:rPr>
          <w:sz w:val="25"/>
          <w:szCs w:val="25"/>
        </w:rPr>
        <w:t>- направлять Агенту уведомления о неисполнении обязательств по поставке газа по Договору поставки, в том числе содержащие информацию о событии, которое оказывает влияние на надлежащее исполнение вышеуказанных обязательств, иную информацию, имеющую по мнению Принципала значение для надлежащего исполнения обязательств сторон по Договору поставки, в кратчайший срок с момента наступления указанного события (обстоятельства).</w:t>
      </w:r>
    </w:p>
    <w:p w:rsidR="00087A68" w:rsidRPr="004C2A83" w:rsidRDefault="00087A68" w:rsidP="001F11E2">
      <w:pPr>
        <w:tabs>
          <w:tab w:val="left" w:pos="851"/>
        </w:tabs>
        <w:spacing w:line="15" w:lineRule="atLeast"/>
        <w:ind w:firstLine="709"/>
        <w:jc w:val="both"/>
        <w:rPr>
          <w:sz w:val="25"/>
          <w:szCs w:val="25"/>
        </w:rPr>
      </w:pPr>
    </w:p>
    <w:p w:rsidR="001F11E2" w:rsidRPr="004C2A83" w:rsidRDefault="001F11E2" w:rsidP="004C2A83">
      <w:pPr>
        <w:pStyle w:val="ac"/>
        <w:numPr>
          <w:ilvl w:val="0"/>
          <w:numId w:val="13"/>
        </w:numPr>
        <w:spacing w:before="240" w:after="240"/>
        <w:ind w:left="426"/>
        <w:jc w:val="center"/>
        <w:rPr>
          <w:b/>
          <w:sz w:val="25"/>
          <w:szCs w:val="25"/>
        </w:rPr>
      </w:pPr>
      <w:r w:rsidRPr="004C2A83">
        <w:rPr>
          <w:b/>
          <w:sz w:val="25"/>
          <w:szCs w:val="25"/>
        </w:rPr>
        <w:t xml:space="preserve">Порядок исполнения поручений по организации </w:t>
      </w:r>
      <w:r w:rsidRPr="004C2A83">
        <w:rPr>
          <w:b/>
          <w:bCs/>
          <w:sz w:val="25"/>
          <w:szCs w:val="25"/>
        </w:rPr>
        <w:t>транспортировки</w:t>
      </w:r>
      <w:r w:rsidRPr="004C2A83">
        <w:rPr>
          <w:b/>
          <w:sz w:val="25"/>
          <w:szCs w:val="25"/>
        </w:rPr>
        <w:t xml:space="preserve"> газа</w:t>
      </w:r>
    </w:p>
    <w:p w:rsidR="001F11E2" w:rsidRPr="004C2A83" w:rsidRDefault="001F11E2" w:rsidP="001F11E2">
      <w:pPr>
        <w:numPr>
          <w:ilvl w:val="1"/>
          <w:numId w:val="13"/>
        </w:numPr>
        <w:tabs>
          <w:tab w:val="left" w:pos="1276"/>
        </w:tabs>
        <w:spacing w:line="15" w:lineRule="atLeast"/>
        <w:ind w:left="0" w:firstLine="705"/>
        <w:jc w:val="both"/>
        <w:rPr>
          <w:sz w:val="25"/>
          <w:szCs w:val="25"/>
        </w:rPr>
      </w:pPr>
      <w:r w:rsidRPr="004C2A83">
        <w:rPr>
          <w:sz w:val="25"/>
          <w:szCs w:val="25"/>
        </w:rPr>
        <w:t>Агент исполняет поручения по организации транспортировки газа в соответствии со Сводным реестром.</w:t>
      </w:r>
    </w:p>
    <w:p w:rsidR="00507FDB" w:rsidRPr="004C2A83" w:rsidRDefault="00507FDB" w:rsidP="00FF4DA3">
      <w:pPr>
        <w:numPr>
          <w:ilvl w:val="1"/>
          <w:numId w:val="13"/>
        </w:numPr>
        <w:tabs>
          <w:tab w:val="left" w:pos="1134"/>
          <w:tab w:val="left" w:pos="1276"/>
          <w:tab w:val="left" w:pos="1701"/>
        </w:tabs>
        <w:spacing w:line="15" w:lineRule="atLeast"/>
        <w:ind w:left="0" w:firstLine="709"/>
        <w:jc w:val="both"/>
        <w:rPr>
          <w:sz w:val="25"/>
          <w:szCs w:val="25"/>
        </w:rPr>
      </w:pPr>
      <w:r w:rsidRPr="004C2A83">
        <w:rPr>
          <w:sz w:val="25"/>
          <w:szCs w:val="25"/>
        </w:rPr>
        <w:t>Передача Принципалом газа, реализованного на организованных торгах</w:t>
      </w:r>
      <w:r w:rsidR="00181765" w:rsidRPr="004C2A83">
        <w:rPr>
          <w:sz w:val="25"/>
          <w:szCs w:val="25"/>
        </w:rPr>
        <w:t xml:space="preserve"> с Периодом поставки «на следующий месяц»</w:t>
      </w:r>
      <w:r w:rsidRPr="004C2A83">
        <w:rPr>
          <w:sz w:val="25"/>
          <w:szCs w:val="25"/>
        </w:rPr>
        <w:t xml:space="preserve">, Агенту </w:t>
      </w:r>
      <w:r w:rsidR="00181765" w:rsidRPr="004C2A83">
        <w:rPr>
          <w:sz w:val="25"/>
          <w:szCs w:val="25"/>
        </w:rPr>
        <w:t xml:space="preserve">в Точках входа </w:t>
      </w:r>
      <w:r w:rsidRPr="004C2A83">
        <w:rPr>
          <w:sz w:val="25"/>
          <w:szCs w:val="25"/>
        </w:rPr>
        <w:t>для организации его транспортировки осуществляется Принципалом равномерно по суткам в течение Отчетного периода.</w:t>
      </w:r>
    </w:p>
    <w:p w:rsidR="001F11E2" w:rsidRPr="004C2A83" w:rsidRDefault="001F11E2" w:rsidP="00FF4DA3">
      <w:pPr>
        <w:numPr>
          <w:ilvl w:val="1"/>
          <w:numId w:val="13"/>
        </w:numPr>
        <w:tabs>
          <w:tab w:val="left" w:pos="1134"/>
          <w:tab w:val="left" w:pos="1276"/>
          <w:tab w:val="left" w:pos="1701"/>
        </w:tabs>
        <w:spacing w:line="15" w:lineRule="atLeast"/>
        <w:ind w:left="0" w:firstLine="709"/>
        <w:jc w:val="both"/>
        <w:rPr>
          <w:sz w:val="25"/>
          <w:szCs w:val="25"/>
        </w:rPr>
      </w:pPr>
      <w:r w:rsidRPr="004C2A83">
        <w:rPr>
          <w:sz w:val="25"/>
          <w:szCs w:val="25"/>
        </w:rPr>
        <w:t>Агент принимает по Акту по форме Приложения №1 к Договору объемы газа от Принципала в Точке входа для организации его транспортировки с передачей их Принципалу в Балансовом пункте.</w:t>
      </w:r>
    </w:p>
    <w:p w:rsidR="001F11E2" w:rsidRPr="004C2A83" w:rsidRDefault="001F11E2" w:rsidP="00FF4DA3">
      <w:pPr>
        <w:numPr>
          <w:ilvl w:val="1"/>
          <w:numId w:val="13"/>
        </w:numPr>
        <w:tabs>
          <w:tab w:val="left" w:pos="1134"/>
          <w:tab w:val="left" w:pos="1276"/>
          <w:tab w:val="left" w:pos="1701"/>
        </w:tabs>
        <w:spacing w:line="15" w:lineRule="atLeast"/>
        <w:ind w:left="0" w:firstLine="709"/>
        <w:jc w:val="both"/>
        <w:rPr>
          <w:sz w:val="25"/>
          <w:szCs w:val="25"/>
        </w:rPr>
      </w:pPr>
      <w:r w:rsidRPr="004C2A83">
        <w:rPr>
          <w:sz w:val="25"/>
          <w:szCs w:val="25"/>
        </w:rPr>
        <w:t>Стоимость услуг ПАО «Газпром» по организации транспортировки газа по территории России определяется согласно утвержденным органом, осуществляющим тарифное регулирование, тарифам на услуги по транспортировке газа по системе магистральных газопроводов ПАО «Газпром», входящих в Единую систему газоснабжения, для независимых организаций, а также утвержденным органом, осуществляющим тарифное регулирование, тарифам</w:t>
      </w:r>
      <w:r w:rsidRPr="004C2A83">
        <w:rPr>
          <w:bCs/>
          <w:sz w:val="25"/>
          <w:szCs w:val="25"/>
        </w:rPr>
        <w:t xml:space="preserve"> на услуги по транспортировке газа по трубопроводам (межпромысловым коллекторам) ПАО «Газпром» </w:t>
      </w:r>
      <w:r w:rsidRPr="004C2A83">
        <w:rPr>
          <w:sz w:val="25"/>
          <w:szCs w:val="25"/>
        </w:rPr>
        <w:t>и формируется, исходя из цены транспортировки газа, доведенной Агентом до Принципала через Клиринговую организацию в соответствии с пунктом 5.</w:t>
      </w:r>
      <w:r w:rsidR="004F2499" w:rsidRPr="004C2A83">
        <w:rPr>
          <w:sz w:val="25"/>
          <w:szCs w:val="25"/>
        </w:rPr>
        <w:t>7</w:t>
      </w:r>
      <w:r w:rsidRPr="004C2A83">
        <w:rPr>
          <w:sz w:val="25"/>
          <w:szCs w:val="25"/>
        </w:rPr>
        <w:t xml:space="preserve"> Договора.</w:t>
      </w:r>
    </w:p>
    <w:p w:rsidR="001F11E2" w:rsidRPr="004C2A83" w:rsidRDefault="001F11E2" w:rsidP="00FF4DA3">
      <w:pPr>
        <w:numPr>
          <w:ilvl w:val="1"/>
          <w:numId w:val="13"/>
        </w:numPr>
        <w:tabs>
          <w:tab w:val="left" w:pos="1134"/>
          <w:tab w:val="left" w:pos="1276"/>
          <w:tab w:val="left" w:pos="1701"/>
        </w:tabs>
        <w:spacing w:line="15" w:lineRule="atLeast"/>
        <w:ind w:left="0" w:firstLine="709"/>
        <w:jc w:val="both"/>
        <w:rPr>
          <w:sz w:val="25"/>
          <w:szCs w:val="25"/>
        </w:rPr>
      </w:pPr>
      <w:r w:rsidRPr="004C2A83">
        <w:rPr>
          <w:sz w:val="25"/>
          <w:szCs w:val="25"/>
        </w:rPr>
        <w:t xml:space="preserve">Кроме того, сверх указанных в пункте 5.4 Договора сумм к оплате за услуги по организации транспортировки предъявляется НДС </w:t>
      </w:r>
      <w:r w:rsidR="00B30DF1" w:rsidRPr="004C2A83">
        <w:rPr>
          <w:sz w:val="25"/>
          <w:szCs w:val="25"/>
        </w:rPr>
        <w:t>по ставке в соответствии с законодательством Российской Федерации по налогам и сборам</w:t>
      </w:r>
      <w:r w:rsidRPr="004C2A83">
        <w:rPr>
          <w:sz w:val="25"/>
          <w:szCs w:val="25"/>
        </w:rPr>
        <w:t>.</w:t>
      </w:r>
    </w:p>
    <w:p w:rsidR="001F11E2" w:rsidRPr="004C2A83" w:rsidRDefault="001F11E2" w:rsidP="00FF4DA3">
      <w:pPr>
        <w:numPr>
          <w:ilvl w:val="1"/>
          <w:numId w:val="13"/>
        </w:numPr>
        <w:tabs>
          <w:tab w:val="left" w:pos="1134"/>
          <w:tab w:val="left" w:pos="1276"/>
          <w:tab w:val="left" w:pos="1701"/>
        </w:tabs>
        <w:spacing w:line="15" w:lineRule="atLeast"/>
        <w:ind w:left="0" w:firstLine="709"/>
        <w:jc w:val="both"/>
        <w:rPr>
          <w:sz w:val="25"/>
          <w:szCs w:val="25"/>
        </w:rPr>
      </w:pPr>
      <w:r w:rsidRPr="004C2A83">
        <w:rPr>
          <w:sz w:val="25"/>
          <w:szCs w:val="25"/>
        </w:rPr>
        <w:t>В случаях изменения в течение Отчетного периода тарифов на услуги по транспортировке газа по магистральным газопроводам ПАО «Газпром», входящим в Единую систему газоснабжения, для независимых организаций, тарифов</w:t>
      </w:r>
      <w:r w:rsidRPr="004C2A83">
        <w:rPr>
          <w:bCs/>
          <w:sz w:val="25"/>
          <w:szCs w:val="25"/>
        </w:rPr>
        <w:t xml:space="preserve"> на услуги по </w:t>
      </w:r>
      <w:r w:rsidRPr="004C2A83">
        <w:rPr>
          <w:bCs/>
          <w:sz w:val="25"/>
          <w:szCs w:val="25"/>
        </w:rPr>
        <w:lastRenderedPageBreak/>
        <w:t xml:space="preserve">транспортировке газа по трубопроводам (межпромысловым коллекторам) ПАО «Газпром», </w:t>
      </w:r>
      <w:r w:rsidRPr="004C2A83">
        <w:rPr>
          <w:sz w:val="25"/>
          <w:szCs w:val="25"/>
        </w:rPr>
        <w:t xml:space="preserve">Стороны обязуются произвести перерасчет расходов на оплату стоимости услуг по организации транспортировки газа до Точек выхода с учетом изменения величины и даты введения новых тарифов. </w:t>
      </w:r>
    </w:p>
    <w:p w:rsidR="001F11E2" w:rsidRPr="004C2A83" w:rsidRDefault="001F11E2" w:rsidP="00FF4DA3">
      <w:pPr>
        <w:numPr>
          <w:ilvl w:val="1"/>
          <w:numId w:val="13"/>
        </w:numPr>
        <w:tabs>
          <w:tab w:val="left" w:pos="1134"/>
          <w:tab w:val="left" w:pos="1276"/>
          <w:tab w:val="left" w:pos="1701"/>
        </w:tabs>
        <w:spacing w:line="15" w:lineRule="atLeast"/>
        <w:ind w:left="0" w:firstLine="709"/>
        <w:jc w:val="both"/>
        <w:rPr>
          <w:sz w:val="25"/>
          <w:szCs w:val="25"/>
        </w:rPr>
      </w:pPr>
      <w:r w:rsidRPr="004C2A83">
        <w:rPr>
          <w:sz w:val="25"/>
          <w:szCs w:val="25"/>
        </w:rPr>
        <w:t>Агент через Клиринговую организацию доводит до Принципала уточненную цену (без НДС) услуг ПАО «Газпром» по организации транспортировки газа, планируемого к реализации Принципалом, от Точки входа до Точки выхода.</w:t>
      </w:r>
    </w:p>
    <w:p w:rsidR="001F11E2" w:rsidRPr="004C2A83" w:rsidRDefault="001F11E2" w:rsidP="00FF4DA3">
      <w:pPr>
        <w:numPr>
          <w:ilvl w:val="1"/>
          <w:numId w:val="13"/>
        </w:numPr>
        <w:tabs>
          <w:tab w:val="left" w:pos="1134"/>
          <w:tab w:val="left" w:pos="1276"/>
          <w:tab w:val="left" w:pos="1701"/>
        </w:tabs>
        <w:spacing w:line="15" w:lineRule="atLeast"/>
        <w:ind w:left="0" w:firstLine="709"/>
        <w:jc w:val="both"/>
        <w:rPr>
          <w:bCs/>
          <w:sz w:val="25"/>
          <w:szCs w:val="25"/>
        </w:rPr>
      </w:pPr>
      <w:r w:rsidRPr="004C2A83">
        <w:rPr>
          <w:bCs/>
          <w:sz w:val="25"/>
          <w:szCs w:val="25"/>
        </w:rPr>
        <w:t xml:space="preserve">Качество газа, организацию транспортировки которого Агент осуществляет для Принципала, должно соответствовать СТО Газпром 089-2010 «Газ горючий природный, поставляемый и транспортируемый по магистральным газопроводам. Технические условия.» с учетом изменений и дополнений к нему. </w:t>
      </w:r>
    </w:p>
    <w:p w:rsidR="001F11E2" w:rsidRPr="004C2A83" w:rsidRDefault="001F11E2" w:rsidP="00FF4DA3">
      <w:pPr>
        <w:tabs>
          <w:tab w:val="left" w:pos="1134"/>
          <w:tab w:val="left" w:pos="1276"/>
          <w:tab w:val="left" w:pos="1701"/>
        </w:tabs>
        <w:spacing w:line="15" w:lineRule="atLeast"/>
        <w:ind w:firstLine="709"/>
        <w:jc w:val="both"/>
        <w:rPr>
          <w:bCs/>
          <w:sz w:val="25"/>
          <w:szCs w:val="25"/>
        </w:rPr>
      </w:pPr>
      <w:r w:rsidRPr="004C2A83">
        <w:rPr>
          <w:bCs/>
          <w:sz w:val="25"/>
          <w:szCs w:val="25"/>
        </w:rPr>
        <w:t xml:space="preserve">Отклонения от указанных параметров по качеству газа отражаются в Акте </w:t>
      </w:r>
      <w:r w:rsidRPr="004C2A83">
        <w:rPr>
          <w:sz w:val="25"/>
          <w:szCs w:val="25"/>
        </w:rPr>
        <w:t>по форме Приложения №1 к Договору</w:t>
      </w:r>
      <w:r w:rsidRPr="004C2A83">
        <w:rPr>
          <w:bCs/>
          <w:sz w:val="25"/>
          <w:szCs w:val="25"/>
        </w:rPr>
        <w:t xml:space="preserve"> (пункты </w:t>
      </w:r>
      <w:r w:rsidRPr="004C2A83">
        <w:rPr>
          <w:sz w:val="25"/>
          <w:szCs w:val="25"/>
        </w:rPr>
        <w:t xml:space="preserve">4.1, 4.3 </w:t>
      </w:r>
      <w:r w:rsidRPr="004C2A83">
        <w:rPr>
          <w:bCs/>
          <w:sz w:val="25"/>
          <w:szCs w:val="25"/>
        </w:rPr>
        <w:t>Договора).</w:t>
      </w:r>
    </w:p>
    <w:p w:rsidR="001F11E2" w:rsidRPr="004C2A83" w:rsidRDefault="001F11E2" w:rsidP="00FF4DA3">
      <w:pPr>
        <w:tabs>
          <w:tab w:val="left" w:pos="1134"/>
          <w:tab w:val="left" w:pos="1276"/>
          <w:tab w:val="left" w:pos="1418"/>
          <w:tab w:val="left" w:pos="1701"/>
        </w:tabs>
        <w:spacing w:line="15" w:lineRule="atLeast"/>
        <w:ind w:firstLine="709"/>
        <w:jc w:val="both"/>
        <w:rPr>
          <w:bCs/>
          <w:sz w:val="25"/>
          <w:szCs w:val="25"/>
        </w:rPr>
      </w:pPr>
      <w:r w:rsidRPr="004C2A83">
        <w:rPr>
          <w:bCs/>
          <w:sz w:val="25"/>
          <w:szCs w:val="25"/>
        </w:rPr>
        <w:t xml:space="preserve">Качество газа при исполнении поручений по организации его транспортировки не должно ухудшаться. </w:t>
      </w:r>
    </w:p>
    <w:p w:rsidR="001F11E2" w:rsidRPr="004C2A83" w:rsidRDefault="001F11E2" w:rsidP="00FF4DA3">
      <w:pPr>
        <w:pStyle w:val="ac"/>
        <w:numPr>
          <w:ilvl w:val="1"/>
          <w:numId w:val="13"/>
        </w:numPr>
        <w:tabs>
          <w:tab w:val="left" w:pos="1134"/>
          <w:tab w:val="left" w:pos="1276"/>
          <w:tab w:val="left" w:pos="1701"/>
        </w:tabs>
        <w:spacing w:line="15" w:lineRule="atLeast"/>
        <w:ind w:left="0" w:firstLine="709"/>
        <w:rPr>
          <w:sz w:val="25"/>
          <w:szCs w:val="25"/>
        </w:rPr>
      </w:pPr>
      <w:r w:rsidRPr="004C2A83">
        <w:rPr>
          <w:bCs/>
          <w:sz w:val="25"/>
          <w:szCs w:val="25"/>
        </w:rPr>
        <w:t xml:space="preserve">Учет газа производится в соответствии с действующими стандартами, законами и иными нормативными правовыми актами Российской Федерации. </w:t>
      </w:r>
    </w:p>
    <w:p w:rsidR="001F11E2" w:rsidRPr="004C2A83" w:rsidRDefault="001F11E2" w:rsidP="00FF4DA3">
      <w:pPr>
        <w:numPr>
          <w:ilvl w:val="1"/>
          <w:numId w:val="13"/>
        </w:numPr>
        <w:tabs>
          <w:tab w:val="left" w:pos="1134"/>
          <w:tab w:val="left" w:pos="1276"/>
          <w:tab w:val="left" w:pos="1418"/>
          <w:tab w:val="left" w:pos="1701"/>
        </w:tabs>
        <w:spacing w:line="15" w:lineRule="atLeast"/>
        <w:ind w:left="0" w:firstLine="709"/>
        <w:jc w:val="both"/>
        <w:rPr>
          <w:sz w:val="25"/>
          <w:szCs w:val="25"/>
        </w:rPr>
      </w:pPr>
      <w:r w:rsidRPr="004C2A83">
        <w:rPr>
          <w:sz w:val="25"/>
          <w:szCs w:val="25"/>
        </w:rPr>
        <w:t>Количество газа Принципала, передаваемое Агенту для организации его транспортировки в Точках входа, определяется в общем потоке газа на замерных узлах в Точках входа расчетным методом в пределах показаний контрольно-измерительных приборов, установленных в Точках входа.</w:t>
      </w:r>
    </w:p>
    <w:p w:rsidR="001F11E2" w:rsidRPr="004C2A83" w:rsidRDefault="001F11E2" w:rsidP="00FF4DA3">
      <w:pPr>
        <w:tabs>
          <w:tab w:val="left" w:pos="1134"/>
          <w:tab w:val="left" w:pos="1276"/>
          <w:tab w:val="left" w:pos="1701"/>
        </w:tabs>
        <w:spacing w:line="15" w:lineRule="atLeast"/>
        <w:ind w:firstLine="709"/>
        <w:jc w:val="both"/>
        <w:rPr>
          <w:sz w:val="25"/>
          <w:szCs w:val="25"/>
        </w:rPr>
      </w:pPr>
      <w:r w:rsidRPr="004C2A83">
        <w:rPr>
          <w:sz w:val="25"/>
          <w:szCs w:val="25"/>
        </w:rPr>
        <w:t>Количество газа, передаваемое Агентом Принципалу на Балансовом пункте после выполнения обязательств по организации его транспортировки</w:t>
      </w:r>
      <w:r w:rsidR="00DF02C8" w:rsidRPr="004C2A83">
        <w:rPr>
          <w:sz w:val="25"/>
          <w:szCs w:val="25"/>
        </w:rPr>
        <w:t>,</w:t>
      </w:r>
      <w:r w:rsidRPr="004C2A83">
        <w:rPr>
          <w:sz w:val="25"/>
          <w:szCs w:val="25"/>
        </w:rPr>
        <w:t xml:space="preserve"> подтверждается данными, указанными в Актах приема-передачи товара (газа), подписанных Принципалом, подтверждающих выполнение обязательств по Договорам поставки.</w:t>
      </w:r>
    </w:p>
    <w:p w:rsidR="001F11E2" w:rsidRPr="004C2A83" w:rsidRDefault="001F11E2" w:rsidP="00FF4DA3">
      <w:pPr>
        <w:numPr>
          <w:ilvl w:val="1"/>
          <w:numId w:val="13"/>
        </w:numPr>
        <w:tabs>
          <w:tab w:val="left" w:pos="1134"/>
          <w:tab w:val="left" w:pos="1276"/>
          <w:tab w:val="left" w:pos="1418"/>
          <w:tab w:val="left" w:pos="1701"/>
        </w:tabs>
        <w:spacing w:line="15" w:lineRule="atLeast"/>
        <w:ind w:left="0" w:firstLine="709"/>
        <w:jc w:val="both"/>
        <w:rPr>
          <w:sz w:val="25"/>
          <w:szCs w:val="25"/>
        </w:rPr>
      </w:pPr>
      <w:r w:rsidRPr="004C2A83">
        <w:rPr>
          <w:sz w:val="25"/>
          <w:szCs w:val="25"/>
        </w:rPr>
        <w:t>Количество газа, указанное в Акте по форме Приложения № 1 к Договору</w:t>
      </w:r>
      <w:r w:rsidRPr="004C2A83" w:rsidDel="00CE2B88">
        <w:rPr>
          <w:sz w:val="25"/>
          <w:szCs w:val="25"/>
        </w:rPr>
        <w:t xml:space="preserve"> </w:t>
      </w:r>
      <w:r w:rsidRPr="004C2A83">
        <w:rPr>
          <w:sz w:val="25"/>
          <w:szCs w:val="25"/>
        </w:rPr>
        <w:t>(пункты 4.1, 4.3 Договора), является окончательным, обязательным для Принципала и Агента и служит основанием для расчета стоимости исполнения поручений по организации транспортировки газа.</w:t>
      </w:r>
    </w:p>
    <w:p w:rsidR="005F4F29" w:rsidRDefault="001F11E2" w:rsidP="005F4F29">
      <w:pPr>
        <w:numPr>
          <w:ilvl w:val="1"/>
          <w:numId w:val="13"/>
        </w:numPr>
        <w:tabs>
          <w:tab w:val="left" w:pos="1134"/>
          <w:tab w:val="left" w:pos="1276"/>
          <w:tab w:val="left" w:pos="1418"/>
          <w:tab w:val="left" w:pos="1701"/>
        </w:tabs>
        <w:spacing w:line="15" w:lineRule="atLeast"/>
        <w:ind w:left="0" w:firstLine="709"/>
        <w:jc w:val="both"/>
        <w:rPr>
          <w:sz w:val="25"/>
          <w:szCs w:val="25"/>
        </w:rPr>
      </w:pPr>
      <w:r w:rsidRPr="004C2A83">
        <w:rPr>
          <w:sz w:val="25"/>
          <w:szCs w:val="25"/>
        </w:rPr>
        <w:t>Стороны вправе назначить своих уполномоченных представителей в Точках входа, в Точках выхода для оформления Акта по форме Приложения № 1 к Договору</w:t>
      </w:r>
      <w:r w:rsidRPr="004C2A83" w:rsidDel="00CE2B88">
        <w:rPr>
          <w:sz w:val="25"/>
          <w:szCs w:val="25"/>
        </w:rPr>
        <w:t xml:space="preserve"> </w:t>
      </w:r>
      <w:r w:rsidR="005F4F29">
        <w:rPr>
          <w:sz w:val="25"/>
          <w:szCs w:val="25"/>
        </w:rPr>
        <w:t>(пункты 4.1, 4.3 Договора).</w:t>
      </w:r>
    </w:p>
    <w:p w:rsidR="005F4F29" w:rsidRPr="005F4F29" w:rsidRDefault="001F11E2" w:rsidP="005F4F29">
      <w:pPr>
        <w:numPr>
          <w:ilvl w:val="1"/>
          <w:numId w:val="13"/>
        </w:numPr>
        <w:tabs>
          <w:tab w:val="left" w:pos="1134"/>
          <w:tab w:val="left" w:pos="1276"/>
          <w:tab w:val="left" w:pos="1418"/>
          <w:tab w:val="left" w:pos="1701"/>
        </w:tabs>
        <w:spacing w:line="15" w:lineRule="atLeast"/>
        <w:ind w:left="0" w:firstLine="709"/>
        <w:jc w:val="both"/>
        <w:rPr>
          <w:sz w:val="25"/>
          <w:szCs w:val="25"/>
        </w:rPr>
      </w:pPr>
      <w:r w:rsidRPr="005F4F29">
        <w:rPr>
          <w:sz w:val="25"/>
          <w:szCs w:val="25"/>
        </w:rPr>
        <w:t>Отчет Агента является достаточным доказательством расходов, произведенных Агентом. Иные документы, подтверждающие расходы, произведенные Агентом за счет</w:t>
      </w:r>
      <w:r w:rsidR="002979D0" w:rsidRPr="005F4F29">
        <w:rPr>
          <w:sz w:val="25"/>
          <w:szCs w:val="25"/>
        </w:rPr>
        <w:t xml:space="preserve"> Принципала, не предоставляются</w:t>
      </w:r>
      <w:r w:rsidR="005F4F29" w:rsidRPr="005F4F29">
        <w:rPr>
          <w:sz w:val="25"/>
          <w:szCs w:val="25"/>
        </w:rPr>
        <w:t>.</w:t>
      </w:r>
    </w:p>
    <w:p w:rsidR="001F11E2" w:rsidRPr="005F4F29" w:rsidRDefault="00E565A9" w:rsidP="006F63A9">
      <w:pPr>
        <w:numPr>
          <w:ilvl w:val="0"/>
          <w:numId w:val="13"/>
        </w:numPr>
        <w:tabs>
          <w:tab w:val="left" w:pos="1134"/>
          <w:tab w:val="left" w:pos="1276"/>
          <w:tab w:val="left" w:pos="1418"/>
          <w:tab w:val="left" w:pos="1701"/>
        </w:tabs>
        <w:spacing w:before="240" w:after="240" w:line="15" w:lineRule="atLeast"/>
        <w:ind w:left="426"/>
        <w:jc w:val="center"/>
        <w:rPr>
          <w:b/>
          <w:bCs/>
          <w:sz w:val="25"/>
          <w:szCs w:val="25"/>
        </w:rPr>
      </w:pPr>
      <w:r w:rsidRPr="005F4F29">
        <w:rPr>
          <w:b/>
          <w:bCs/>
          <w:sz w:val="25"/>
          <w:szCs w:val="25"/>
        </w:rPr>
        <w:t>С</w:t>
      </w:r>
      <w:r w:rsidR="001F11E2" w:rsidRPr="005F4F29">
        <w:rPr>
          <w:b/>
          <w:bCs/>
          <w:sz w:val="25"/>
          <w:szCs w:val="25"/>
        </w:rPr>
        <w:t>рок действия Договора, основания досрочного прекращения Договора</w:t>
      </w:r>
    </w:p>
    <w:p w:rsidR="001F11E2" w:rsidRPr="004C2A83" w:rsidRDefault="001F11E2" w:rsidP="001F11E2">
      <w:pPr>
        <w:pStyle w:val="ac"/>
        <w:numPr>
          <w:ilvl w:val="1"/>
          <w:numId w:val="13"/>
        </w:numPr>
        <w:tabs>
          <w:tab w:val="left" w:pos="1276"/>
        </w:tabs>
        <w:spacing w:line="0" w:lineRule="atLeast"/>
        <w:ind w:left="0" w:firstLine="709"/>
        <w:rPr>
          <w:sz w:val="25"/>
          <w:szCs w:val="25"/>
        </w:rPr>
      </w:pPr>
      <w:r w:rsidRPr="004C2A83">
        <w:rPr>
          <w:sz w:val="25"/>
          <w:szCs w:val="25"/>
        </w:rPr>
        <w:t>Договор заключен на неопределенный срок, вступает в силу с момента его подписания Сторонами;</w:t>
      </w:r>
    </w:p>
    <w:p w:rsidR="001F11E2" w:rsidRPr="004C2A83" w:rsidRDefault="001F11E2" w:rsidP="001F11E2">
      <w:pPr>
        <w:pStyle w:val="ac"/>
        <w:numPr>
          <w:ilvl w:val="1"/>
          <w:numId w:val="13"/>
        </w:numPr>
        <w:tabs>
          <w:tab w:val="left" w:pos="1276"/>
        </w:tabs>
        <w:spacing w:line="0" w:lineRule="atLeast"/>
        <w:ind w:left="0" w:firstLine="709"/>
        <w:rPr>
          <w:sz w:val="25"/>
          <w:szCs w:val="25"/>
        </w:rPr>
      </w:pPr>
      <w:r w:rsidRPr="004C2A83">
        <w:rPr>
          <w:sz w:val="25"/>
          <w:szCs w:val="25"/>
        </w:rPr>
        <w:t>Договор прекращается в случаях:</w:t>
      </w:r>
    </w:p>
    <w:p w:rsidR="001F11E2" w:rsidRPr="004C2A83" w:rsidRDefault="001F11E2" w:rsidP="001F11E2">
      <w:pPr>
        <w:spacing w:line="0" w:lineRule="atLeast"/>
        <w:ind w:firstLine="709"/>
        <w:jc w:val="both"/>
        <w:rPr>
          <w:sz w:val="25"/>
          <w:szCs w:val="25"/>
        </w:rPr>
      </w:pPr>
      <w:r w:rsidRPr="004C2A83">
        <w:rPr>
          <w:sz w:val="25"/>
          <w:szCs w:val="25"/>
        </w:rPr>
        <w:t>- расторжения договора, заключенного Клиринговой организацией и Принципалом;</w:t>
      </w:r>
    </w:p>
    <w:p w:rsidR="001F11E2" w:rsidRPr="004C2A83" w:rsidRDefault="001F11E2" w:rsidP="001F11E2">
      <w:pPr>
        <w:spacing w:line="0" w:lineRule="atLeast"/>
        <w:ind w:firstLine="709"/>
        <w:jc w:val="both"/>
        <w:rPr>
          <w:sz w:val="25"/>
          <w:szCs w:val="25"/>
        </w:rPr>
      </w:pPr>
      <w:r w:rsidRPr="004C2A83">
        <w:rPr>
          <w:sz w:val="25"/>
          <w:szCs w:val="25"/>
        </w:rPr>
        <w:t>- по соглашению Сторон;</w:t>
      </w:r>
    </w:p>
    <w:p w:rsidR="00795260" w:rsidRPr="004C2A83" w:rsidRDefault="00DC58C1" w:rsidP="00795260">
      <w:pPr>
        <w:spacing w:line="0" w:lineRule="atLeast"/>
        <w:ind w:firstLine="709"/>
        <w:jc w:val="both"/>
        <w:rPr>
          <w:sz w:val="25"/>
          <w:szCs w:val="25"/>
        </w:rPr>
      </w:pPr>
      <w:r w:rsidRPr="004C2A83">
        <w:rPr>
          <w:sz w:val="25"/>
          <w:szCs w:val="25"/>
        </w:rPr>
        <w:t>- </w:t>
      </w:r>
      <w:r w:rsidR="00795260" w:rsidRPr="004C2A83">
        <w:rPr>
          <w:sz w:val="25"/>
          <w:szCs w:val="25"/>
        </w:rPr>
        <w:t xml:space="preserve">по инициативе Принципала, в одностороннем внесудебном порядке, при условии </w:t>
      </w:r>
      <w:r w:rsidR="00BB7F57" w:rsidRPr="004C2A83">
        <w:rPr>
          <w:sz w:val="25"/>
          <w:szCs w:val="25"/>
        </w:rPr>
        <w:t>направления Принципалом в</w:t>
      </w:r>
      <w:r w:rsidR="00795260" w:rsidRPr="004C2A83">
        <w:rPr>
          <w:sz w:val="25"/>
          <w:szCs w:val="25"/>
        </w:rPr>
        <w:t xml:space="preserve"> </w:t>
      </w:r>
      <w:r w:rsidR="00BB7F57" w:rsidRPr="004C2A83">
        <w:rPr>
          <w:sz w:val="25"/>
          <w:szCs w:val="25"/>
        </w:rPr>
        <w:t>адрес Агента</w:t>
      </w:r>
      <w:r w:rsidR="00795260" w:rsidRPr="004C2A83">
        <w:rPr>
          <w:sz w:val="25"/>
          <w:szCs w:val="25"/>
        </w:rPr>
        <w:t xml:space="preserve"> соответствующего уведомления о расторжении договора за 30 (тридцать) календарных дней до предполагаемой даты расторжения договора. Взаимоотношения Сторон в указанном случае регулируются нормами действующего законодательства Российской Федерации; </w:t>
      </w:r>
    </w:p>
    <w:p w:rsidR="001F11E2" w:rsidRPr="004C2A83" w:rsidRDefault="001F11E2" w:rsidP="001F11E2">
      <w:pPr>
        <w:spacing w:line="0" w:lineRule="atLeast"/>
        <w:ind w:firstLine="709"/>
        <w:jc w:val="both"/>
        <w:rPr>
          <w:sz w:val="25"/>
          <w:szCs w:val="25"/>
        </w:rPr>
      </w:pPr>
      <w:r w:rsidRPr="004C2A83">
        <w:rPr>
          <w:sz w:val="25"/>
          <w:szCs w:val="25"/>
        </w:rPr>
        <w:t>- в иных случаях, предусмотренных действующим законодательством Российской Федерации.</w:t>
      </w:r>
    </w:p>
    <w:p w:rsidR="007970E7" w:rsidRPr="004C2A83" w:rsidRDefault="007970E7" w:rsidP="001F11E2">
      <w:pPr>
        <w:spacing w:line="0" w:lineRule="atLeast"/>
        <w:ind w:firstLine="709"/>
        <w:jc w:val="both"/>
        <w:rPr>
          <w:sz w:val="25"/>
          <w:szCs w:val="25"/>
        </w:rPr>
      </w:pPr>
    </w:p>
    <w:p w:rsidR="001F11E2" w:rsidRPr="004C2A83" w:rsidRDefault="001F11E2" w:rsidP="001F11E2">
      <w:pPr>
        <w:numPr>
          <w:ilvl w:val="0"/>
          <w:numId w:val="13"/>
        </w:numPr>
        <w:spacing w:before="240" w:after="240"/>
        <w:ind w:left="0" w:firstLine="0"/>
        <w:jc w:val="center"/>
        <w:rPr>
          <w:b/>
          <w:bCs/>
          <w:sz w:val="25"/>
          <w:szCs w:val="25"/>
        </w:rPr>
      </w:pPr>
      <w:r w:rsidRPr="004C2A83">
        <w:rPr>
          <w:b/>
          <w:bCs/>
          <w:sz w:val="25"/>
          <w:szCs w:val="25"/>
        </w:rPr>
        <w:lastRenderedPageBreak/>
        <w:t>Обстоятельства непреодолимой силы</w:t>
      </w:r>
    </w:p>
    <w:p w:rsidR="001F11E2" w:rsidRPr="004C2A83" w:rsidRDefault="001F11E2" w:rsidP="001F11E2">
      <w:pPr>
        <w:numPr>
          <w:ilvl w:val="1"/>
          <w:numId w:val="17"/>
        </w:numPr>
        <w:tabs>
          <w:tab w:val="left" w:pos="1276"/>
        </w:tabs>
        <w:spacing w:line="15" w:lineRule="atLeast"/>
        <w:ind w:left="0" w:firstLine="709"/>
        <w:jc w:val="both"/>
        <w:rPr>
          <w:sz w:val="25"/>
          <w:szCs w:val="25"/>
        </w:rPr>
      </w:pPr>
      <w:r w:rsidRPr="004C2A83">
        <w:rPr>
          <w:sz w:val="25"/>
          <w:szCs w:val="25"/>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а именно: пожара, наводнения, землетрясения, военных действий, и их последствий. К обстоятельствам непреодолимой силы приравниваются запретительные меры государственных органов Российской Федерации и введение Графика № 1 и Графика № 2 в соответствии с пунктом 19 Правил поставки газа в Российской Федерации, утвержденных постановлением Правительства Российской Федерации от 5 февраля 1998 года № 162, если эти обстоятельства непосредственно повлияли на исполнение Договора. Под обстоятельствами непреодолимой силы и приравненным к ним обстоятельствам понимаются обстоятельства, возникшие после заключения Договора.</w:t>
      </w:r>
    </w:p>
    <w:p w:rsidR="001F11E2" w:rsidRPr="004C2A83" w:rsidRDefault="001F11E2" w:rsidP="001F11E2">
      <w:pPr>
        <w:numPr>
          <w:ilvl w:val="1"/>
          <w:numId w:val="17"/>
        </w:numPr>
        <w:tabs>
          <w:tab w:val="left" w:pos="1276"/>
        </w:tabs>
        <w:spacing w:line="15" w:lineRule="atLeast"/>
        <w:ind w:left="0" w:firstLine="709"/>
        <w:jc w:val="both"/>
        <w:rPr>
          <w:sz w:val="25"/>
          <w:szCs w:val="25"/>
        </w:rPr>
      </w:pPr>
      <w:r w:rsidRPr="004C2A83">
        <w:rPr>
          <w:sz w:val="25"/>
          <w:szCs w:val="25"/>
        </w:rPr>
        <w:t>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уведомить в письменном виде другую Сторону не позднее 7 (семи) рабочих дней с момента их наступления. Уведомление должно содержать данные о наступлении и характере обстоятельств и возможных их последствиях. Сторона также не позднее 7 (семи) рабочих дней должна известить другую Сторону в письменном виде о прекращении этих обстоятельств.</w:t>
      </w:r>
    </w:p>
    <w:p w:rsidR="001F11E2" w:rsidRPr="004C2A83" w:rsidRDefault="001F11E2" w:rsidP="001F11E2">
      <w:pPr>
        <w:numPr>
          <w:ilvl w:val="1"/>
          <w:numId w:val="17"/>
        </w:numPr>
        <w:tabs>
          <w:tab w:val="left" w:pos="1276"/>
        </w:tabs>
        <w:spacing w:line="15" w:lineRule="atLeast"/>
        <w:ind w:left="0" w:firstLine="709"/>
        <w:jc w:val="both"/>
        <w:rPr>
          <w:sz w:val="25"/>
          <w:szCs w:val="25"/>
        </w:rPr>
      </w:pPr>
      <w:proofErr w:type="spellStart"/>
      <w:r w:rsidRPr="004C2A83">
        <w:rPr>
          <w:sz w:val="25"/>
          <w:szCs w:val="25"/>
        </w:rPr>
        <w:t>Неуведомление</w:t>
      </w:r>
      <w:proofErr w:type="spellEnd"/>
      <w:r w:rsidRPr="004C2A83">
        <w:rPr>
          <w:sz w:val="25"/>
          <w:szCs w:val="25"/>
        </w:rPr>
        <w:t xml:space="preserve"> или несвоевременное уведомление другой Стороны Стороной,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1F11E2" w:rsidRPr="004C2A83" w:rsidRDefault="001F11E2" w:rsidP="001F11E2">
      <w:pPr>
        <w:numPr>
          <w:ilvl w:val="1"/>
          <w:numId w:val="17"/>
        </w:numPr>
        <w:tabs>
          <w:tab w:val="left" w:pos="1276"/>
        </w:tabs>
        <w:spacing w:line="15" w:lineRule="atLeast"/>
        <w:ind w:left="0" w:firstLine="709"/>
        <w:jc w:val="both"/>
        <w:rPr>
          <w:sz w:val="25"/>
          <w:szCs w:val="25"/>
        </w:rPr>
      </w:pPr>
      <w:r w:rsidRPr="004C2A83">
        <w:rPr>
          <w:sz w:val="25"/>
          <w:szCs w:val="25"/>
        </w:rPr>
        <w:t>Обстоятельства, освобождающие Стороны от ответственности, должны быть удостоверены Торгово-промышленной Палатой Российской Федерации или иным уполномоченным государственным органом.</w:t>
      </w:r>
    </w:p>
    <w:p w:rsidR="001F11E2" w:rsidRPr="004C2A83" w:rsidRDefault="001F11E2" w:rsidP="001F11E2">
      <w:pPr>
        <w:numPr>
          <w:ilvl w:val="1"/>
          <w:numId w:val="17"/>
        </w:numPr>
        <w:tabs>
          <w:tab w:val="left" w:pos="1276"/>
        </w:tabs>
        <w:spacing w:line="15" w:lineRule="atLeast"/>
        <w:ind w:left="0" w:firstLine="709"/>
        <w:jc w:val="both"/>
        <w:rPr>
          <w:sz w:val="25"/>
          <w:szCs w:val="25"/>
        </w:rPr>
      </w:pPr>
      <w:r w:rsidRPr="004C2A83">
        <w:rPr>
          <w:sz w:val="25"/>
          <w:szCs w:val="25"/>
        </w:rPr>
        <w:t>Если последствия, вызванные этими обстоятельствами, будут длиться более трех месяцев, то Стороны встретятся, чтобы обсудить, какие меры следует принять. Если Стороны не придут к соглашению по истечении месяца с начала переговоров, любая из Сторон вправе расторгнуть Договор в одностороннем порядке, направив письменное уведомление другой Стороне.</w:t>
      </w:r>
    </w:p>
    <w:p w:rsidR="001F11E2" w:rsidRPr="004C2A83" w:rsidRDefault="001F11E2" w:rsidP="001F11E2">
      <w:pPr>
        <w:numPr>
          <w:ilvl w:val="1"/>
          <w:numId w:val="17"/>
        </w:numPr>
        <w:tabs>
          <w:tab w:val="left" w:pos="1276"/>
        </w:tabs>
        <w:spacing w:line="15" w:lineRule="atLeast"/>
        <w:ind w:left="0" w:firstLine="709"/>
        <w:jc w:val="both"/>
        <w:rPr>
          <w:sz w:val="25"/>
          <w:szCs w:val="25"/>
        </w:rPr>
      </w:pPr>
      <w:r w:rsidRPr="004C2A83">
        <w:rPr>
          <w:sz w:val="25"/>
          <w:szCs w:val="25"/>
        </w:rPr>
        <w:t>В случае, если при введении Графика № 1 и Графика № 2 в отношении части объемов газа по Договору поставки, принятых Агентом для организации транспортировки в соответствии со Сводным реестром, полученным от Клиринговой организации, не были исполнены поручения согласно Договору, то урегулирование Сторонами сложившейся ситуации осуществляется в соответствии с разделом 9 Договора.</w:t>
      </w:r>
    </w:p>
    <w:p w:rsidR="001F11E2" w:rsidRPr="004C2A83" w:rsidRDefault="001F11E2" w:rsidP="009D3CB4">
      <w:pPr>
        <w:numPr>
          <w:ilvl w:val="0"/>
          <w:numId w:val="13"/>
        </w:numPr>
        <w:spacing w:before="240" w:after="240"/>
        <w:ind w:left="0" w:firstLine="0"/>
        <w:jc w:val="center"/>
        <w:rPr>
          <w:b/>
          <w:bCs/>
          <w:sz w:val="25"/>
          <w:szCs w:val="25"/>
        </w:rPr>
      </w:pPr>
      <w:r w:rsidRPr="004C2A83">
        <w:rPr>
          <w:b/>
          <w:bCs/>
          <w:sz w:val="25"/>
          <w:szCs w:val="25"/>
        </w:rPr>
        <w:t>Ответственность сторон</w:t>
      </w:r>
    </w:p>
    <w:p w:rsidR="001F11E2" w:rsidRPr="004C2A83" w:rsidRDefault="001F11E2" w:rsidP="001F11E2">
      <w:pPr>
        <w:numPr>
          <w:ilvl w:val="1"/>
          <w:numId w:val="19"/>
        </w:numPr>
        <w:tabs>
          <w:tab w:val="left" w:pos="1276"/>
        </w:tabs>
        <w:spacing w:line="15" w:lineRule="atLeast"/>
        <w:ind w:left="0" w:firstLine="709"/>
        <w:jc w:val="both"/>
        <w:rPr>
          <w:sz w:val="25"/>
          <w:szCs w:val="25"/>
        </w:rPr>
      </w:pPr>
      <w:r w:rsidRPr="004C2A83">
        <w:rPr>
          <w:sz w:val="25"/>
          <w:szCs w:val="25"/>
        </w:rPr>
        <w:t>В случае, если в течение Отчетного периода объемы газа, переданные Агенту Принципалом в Точке входа для организации его транспортировки (определяются в соответствии с первым абзацем пункта 5.10 Договора), превысят объемы, отобранные (принятые) Принципалом в Точке выхода (определяются в порядке, предусмотренном вторым абзацем пункта 5.10 Договора), Агент имеет право выставить Принципалу требован</w:t>
      </w:r>
      <w:r w:rsidR="00A24D18" w:rsidRPr="004C2A83">
        <w:rPr>
          <w:sz w:val="25"/>
          <w:szCs w:val="25"/>
        </w:rPr>
        <w:t>ие об уплате штрафа в размере 148,20 (сто сорок восемь рублей 20</w:t>
      </w:r>
      <w:r w:rsidR="007970E7" w:rsidRPr="004C2A83">
        <w:rPr>
          <w:sz w:val="25"/>
          <w:szCs w:val="25"/>
        </w:rPr>
        <w:t> </w:t>
      </w:r>
      <w:r w:rsidR="00A24D18" w:rsidRPr="004C2A83">
        <w:rPr>
          <w:sz w:val="25"/>
          <w:szCs w:val="25"/>
        </w:rPr>
        <w:t>копеек)</w:t>
      </w:r>
      <w:r w:rsidRPr="004C2A83">
        <w:rPr>
          <w:sz w:val="25"/>
          <w:szCs w:val="25"/>
        </w:rPr>
        <w:t> рублей за каждые неотобранные (непринятые) 1 000 м3 газа. Основанием для выставления указанного требования являются подписанный Сторонами Акт по форме Приложения № 1 к Договору (пункты 4.1, 4.3 Договора) и документ, подтверждающий</w:t>
      </w:r>
      <w:r w:rsidR="005F4F29">
        <w:rPr>
          <w:sz w:val="25"/>
          <w:szCs w:val="25"/>
        </w:rPr>
        <w:t xml:space="preserve"> требования ПАО </w:t>
      </w:r>
      <w:r w:rsidRPr="004C2A83">
        <w:rPr>
          <w:sz w:val="25"/>
          <w:szCs w:val="25"/>
        </w:rPr>
        <w:t>«Газпром» об уплате соответствующего штрафа Агентом.</w:t>
      </w:r>
    </w:p>
    <w:p w:rsidR="001F11E2" w:rsidRPr="004C2A83" w:rsidRDefault="001F11E2" w:rsidP="001F11E2">
      <w:pPr>
        <w:spacing w:line="15" w:lineRule="atLeast"/>
        <w:ind w:firstLine="708"/>
        <w:jc w:val="both"/>
        <w:rPr>
          <w:sz w:val="25"/>
          <w:szCs w:val="25"/>
        </w:rPr>
      </w:pPr>
      <w:r w:rsidRPr="004C2A83">
        <w:rPr>
          <w:sz w:val="25"/>
          <w:szCs w:val="25"/>
        </w:rPr>
        <w:lastRenderedPageBreak/>
        <w:t>При этом Принципал обязуется в срок не позднее 18 (восемнадцатого) числа месяца, следующего за Отчетным периодом, уплатить Агенту сумму штрафа отдельным платежом на счет Агента на основании вышеназванных документов и требования Агента, содержащего указание и подлежащую уплате сумму штрафа.</w:t>
      </w:r>
    </w:p>
    <w:p w:rsidR="001F11E2" w:rsidRPr="004C2A83" w:rsidRDefault="001F11E2" w:rsidP="001F11E2">
      <w:pPr>
        <w:ind w:firstLine="708"/>
        <w:jc w:val="both"/>
        <w:rPr>
          <w:sz w:val="25"/>
          <w:szCs w:val="25"/>
        </w:rPr>
      </w:pPr>
      <w:r w:rsidRPr="004C2A83">
        <w:rPr>
          <w:sz w:val="25"/>
          <w:szCs w:val="25"/>
        </w:rPr>
        <w:t>Данный штраф к отношениям Сторон по настоящему Договору не применяется, если указанное выше превышение объемов вызвано неисполнением Агентом и (или) ПАО «Газпром» своих обязательств по организации транспортировки принятых объемов газа.</w:t>
      </w:r>
    </w:p>
    <w:p w:rsidR="001F11E2" w:rsidRPr="004C2A83" w:rsidRDefault="001F11E2" w:rsidP="001F11E2">
      <w:pPr>
        <w:numPr>
          <w:ilvl w:val="1"/>
          <w:numId w:val="19"/>
        </w:numPr>
        <w:tabs>
          <w:tab w:val="left" w:pos="1276"/>
        </w:tabs>
        <w:spacing w:line="15" w:lineRule="atLeast"/>
        <w:ind w:left="0" w:firstLine="709"/>
        <w:jc w:val="both"/>
        <w:rPr>
          <w:sz w:val="25"/>
          <w:szCs w:val="25"/>
        </w:rPr>
      </w:pPr>
      <w:r w:rsidRPr="004C2A83">
        <w:rPr>
          <w:sz w:val="25"/>
          <w:szCs w:val="25"/>
        </w:rPr>
        <w:t>При отклонении параметров качества газа, реализованного на организованных торгах с Периодом поставки «на следующий месяц», от предусмотренных Договором (пункт 5.8 Договора), Агент вправе прекратить прием газа в Точке входа с уведомлением Принципала не менее, чем за 2 (два) календарных дня до прекращения приемки газа. Прием газа в Точке входа будет восстановлен после приведения параметров качества газа в соответствие с условиями настоящего Договора (пункт 5.8 Договора).</w:t>
      </w:r>
    </w:p>
    <w:p w:rsidR="001F11E2" w:rsidRPr="004C2A83" w:rsidRDefault="001F11E2" w:rsidP="001F11E2">
      <w:pPr>
        <w:ind w:firstLine="709"/>
        <w:jc w:val="both"/>
        <w:rPr>
          <w:sz w:val="25"/>
          <w:szCs w:val="25"/>
        </w:rPr>
      </w:pPr>
      <w:r w:rsidRPr="004C2A83">
        <w:rPr>
          <w:sz w:val="25"/>
          <w:szCs w:val="25"/>
        </w:rPr>
        <w:t xml:space="preserve">В случае, если Агент, несмотря на отклонения от принятых норм качества газа, указанных в пункте 5.8 Договора, хотя бы по одному из его параметров, принял газ, реализованный на организованных торгах с Периодом поставки «на следующий месяц» и/или Периодом поставки «на сутки», </w:t>
      </w:r>
      <w:r w:rsidR="008723F1" w:rsidRPr="004C2A83">
        <w:rPr>
          <w:sz w:val="25"/>
          <w:szCs w:val="25"/>
        </w:rPr>
        <w:t xml:space="preserve">и/или Периодом поставки «на нерабочий день» </w:t>
      </w:r>
      <w:r w:rsidRPr="004C2A83">
        <w:rPr>
          <w:sz w:val="25"/>
          <w:szCs w:val="25"/>
        </w:rPr>
        <w:t>для исполнения поручений по организации его транспортировки, Принципал обязан уплатить Агенту штраф в размере 5 % от суммы расходов Агента, понесенных на исполнение поручений, в размере стоимости оказанных ПАО «Газпром» услуг по организации транспортировки за Отчетный период, в котором допущены отклонения по качеству газа (пункт 5.8 Договора).</w:t>
      </w:r>
    </w:p>
    <w:p w:rsidR="001F11E2" w:rsidRPr="004C2A83" w:rsidRDefault="001F11E2" w:rsidP="001F11E2">
      <w:pPr>
        <w:pStyle w:val="21"/>
        <w:spacing w:after="0" w:line="240" w:lineRule="auto"/>
        <w:ind w:left="0" w:firstLine="567"/>
        <w:jc w:val="both"/>
        <w:rPr>
          <w:sz w:val="25"/>
          <w:szCs w:val="25"/>
        </w:rPr>
      </w:pPr>
      <w:r w:rsidRPr="004C2A83">
        <w:rPr>
          <w:sz w:val="25"/>
          <w:szCs w:val="25"/>
        </w:rPr>
        <w:t xml:space="preserve">Отклонения по качеству газа (пункт 5.8 Договора) оформляются отдельным актом с указанием суммы штрафа по итогам исполнения поручений за Отчетный период не позднее 8 (восьмого) числа месяца, следующего за Отчетным периодом. На основании этого акта </w:t>
      </w:r>
      <w:r w:rsidR="00DC58C1" w:rsidRPr="004C2A83">
        <w:rPr>
          <w:sz w:val="25"/>
          <w:szCs w:val="25"/>
        </w:rPr>
        <w:t xml:space="preserve">и документа, подтверждающего требование ПАО «Газпром» об уплате соответствующего штрафа Агентом, </w:t>
      </w:r>
      <w:r w:rsidRPr="004C2A83">
        <w:rPr>
          <w:sz w:val="25"/>
          <w:szCs w:val="25"/>
        </w:rPr>
        <w:t>производится оплата штрафа отдельным платежом путем перечисления денежных средств на счет Агента не позднее 8 (восьми) календарных дней после подписания данного акта.</w:t>
      </w:r>
    </w:p>
    <w:p w:rsidR="00456B97" w:rsidRPr="004C2A83" w:rsidRDefault="00456B97" w:rsidP="00456B97">
      <w:pPr>
        <w:numPr>
          <w:ilvl w:val="1"/>
          <w:numId w:val="19"/>
        </w:numPr>
        <w:tabs>
          <w:tab w:val="left" w:pos="1276"/>
        </w:tabs>
        <w:spacing w:line="15" w:lineRule="atLeast"/>
        <w:ind w:left="0" w:firstLine="709"/>
        <w:jc w:val="both"/>
        <w:rPr>
          <w:sz w:val="25"/>
          <w:szCs w:val="25"/>
        </w:rPr>
      </w:pPr>
      <w:r w:rsidRPr="004C2A83">
        <w:rPr>
          <w:sz w:val="25"/>
          <w:szCs w:val="25"/>
        </w:rPr>
        <w:t>За нарушение Принципалом сроков оплаты, установленных в пунктах 8.1, 8.2 Договора, Агент вправе требовать уплаты неустойки в размере 1/130 (одна сто тридцатая) ставки рефинансирования Банка России, действующей на дату уплаты неустойки, от суммы средств, перечисленных несвоевременно, за каждый день просрочки, а Принципал обязуется их уплатить.</w:t>
      </w:r>
    </w:p>
    <w:p w:rsidR="00353F39" w:rsidRPr="004C2A83" w:rsidRDefault="00353F39" w:rsidP="00CF7F55">
      <w:pPr>
        <w:spacing w:line="15" w:lineRule="atLeast"/>
        <w:ind w:firstLine="567"/>
        <w:jc w:val="both"/>
        <w:rPr>
          <w:sz w:val="25"/>
          <w:szCs w:val="25"/>
        </w:rPr>
      </w:pPr>
      <w:r w:rsidRPr="004C2A83">
        <w:rPr>
          <w:sz w:val="25"/>
          <w:szCs w:val="25"/>
        </w:rPr>
        <w:t xml:space="preserve">Неустойка оформляется отдельным актом сверки расчетов. На основании этого акта и документа, подтверждающего требование ПАО «Газпром» об уплате соответствующей неустойки Агентом, </w:t>
      </w:r>
      <w:r w:rsidR="0062575F" w:rsidRPr="004C2A83">
        <w:rPr>
          <w:sz w:val="25"/>
          <w:szCs w:val="25"/>
        </w:rPr>
        <w:t xml:space="preserve">Принципалом </w:t>
      </w:r>
      <w:r w:rsidRPr="004C2A83">
        <w:rPr>
          <w:sz w:val="25"/>
          <w:szCs w:val="25"/>
        </w:rPr>
        <w:t>производится оплата неустойки отдельным платежом путем перечисления денежных средств на счет Агента не позднее 6 (шести) календарных дней после подписания данного акта.</w:t>
      </w:r>
    </w:p>
    <w:p w:rsidR="001F11E2" w:rsidRPr="004C2A83" w:rsidRDefault="001F11E2" w:rsidP="001F11E2">
      <w:pPr>
        <w:numPr>
          <w:ilvl w:val="1"/>
          <w:numId w:val="19"/>
        </w:numPr>
        <w:tabs>
          <w:tab w:val="left" w:pos="1276"/>
        </w:tabs>
        <w:spacing w:line="15" w:lineRule="atLeast"/>
        <w:ind w:left="0" w:firstLine="709"/>
        <w:jc w:val="both"/>
        <w:rPr>
          <w:sz w:val="25"/>
          <w:szCs w:val="25"/>
        </w:rPr>
      </w:pPr>
      <w:r w:rsidRPr="004C2A83">
        <w:rPr>
          <w:sz w:val="25"/>
          <w:szCs w:val="25"/>
        </w:rPr>
        <w:t>В целях обеспечения исполнения Принципалом своих обязательств по оплате стоимости Договора, Агент вправе, предварительно уведомив Принципала не позднее, чем за 2 (два) календарных дня, приостановить исполнение поручений по организации транспортировки газа по Договору до погашения Принципалом задолженности по оплате стоимости Договора.</w:t>
      </w:r>
    </w:p>
    <w:p w:rsidR="001F11E2" w:rsidRPr="004C2A83" w:rsidRDefault="001F11E2" w:rsidP="001F11E2">
      <w:pPr>
        <w:numPr>
          <w:ilvl w:val="1"/>
          <w:numId w:val="19"/>
        </w:numPr>
        <w:tabs>
          <w:tab w:val="left" w:pos="1276"/>
        </w:tabs>
        <w:spacing w:line="15" w:lineRule="atLeast"/>
        <w:ind w:left="0" w:firstLine="709"/>
        <w:jc w:val="both"/>
        <w:rPr>
          <w:sz w:val="25"/>
          <w:szCs w:val="25"/>
        </w:rPr>
      </w:pPr>
      <w:r w:rsidRPr="004C2A83">
        <w:rPr>
          <w:sz w:val="25"/>
          <w:szCs w:val="25"/>
        </w:rPr>
        <w:t xml:space="preserve">За нарушение Принципалом сроков оплаты вознаграждения, установленных в </w:t>
      </w:r>
      <w:r w:rsidR="00AB6CAA" w:rsidRPr="004C2A83">
        <w:rPr>
          <w:sz w:val="25"/>
          <w:szCs w:val="25"/>
        </w:rPr>
        <w:t>пункте 3.</w:t>
      </w:r>
      <w:r w:rsidR="001E3DE3">
        <w:rPr>
          <w:sz w:val="25"/>
          <w:szCs w:val="25"/>
        </w:rPr>
        <w:t>5</w:t>
      </w:r>
      <w:r w:rsidR="001E3DE3" w:rsidRPr="004C2A83">
        <w:rPr>
          <w:sz w:val="25"/>
          <w:szCs w:val="25"/>
        </w:rPr>
        <w:t xml:space="preserve"> </w:t>
      </w:r>
      <w:r w:rsidR="00AB6CAA" w:rsidRPr="004C2A83">
        <w:rPr>
          <w:sz w:val="25"/>
          <w:szCs w:val="25"/>
        </w:rPr>
        <w:t>р</w:t>
      </w:r>
      <w:r w:rsidR="00977FFC" w:rsidRPr="004C2A83">
        <w:rPr>
          <w:sz w:val="25"/>
          <w:szCs w:val="25"/>
        </w:rPr>
        <w:t>аздела</w:t>
      </w:r>
      <w:r w:rsidRPr="004C2A83">
        <w:rPr>
          <w:sz w:val="25"/>
          <w:szCs w:val="25"/>
        </w:rPr>
        <w:t xml:space="preserve"> 3 Договора, Агент вправе требовать уплаты пени в размере </w:t>
      </w:r>
      <w:r w:rsidR="00977FFC" w:rsidRPr="004C2A83">
        <w:rPr>
          <w:sz w:val="25"/>
          <w:szCs w:val="25"/>
        </w:rPr>
        <w:t>1/130 (одна сто тридцатая) ставки рефинансирования Банка России, действующей на дату уплаты неустойки, от суммы средств, перечисленных несвоевременно, за каждый день просрочки, а Принципал обязуется их уплатить.</w:t>
      </w:r>
    </w:p>
    <w:p w:rsidR="001F11E2" w:rsidRPr="004C2A83" w:rsidRDefault="001F11E2" w:rsidP="001F11E2">
      <w:pPr>
        <w:spacing w:line="15" w:lineRule="atLeast"/>
        <w:ind w:firstLine="567"/>
        <w:jc w:val="both"/>
        <w:rPr>
          <w:sz w:val="25"/>
          <w:szCs w:val="25"/>
        </w:rPr>
      </w:pPr>
      <w:r w:rsidRPr="004C2A83">
        <w:rPr>
          <w:sz w:val="25"/>
          <w:szCs w:val="25"/>
        </w:rPr>
        <w:lastRenderedPageBreak/>
        <w:t>Пени должны перечисляться на счет Агента отдель</w:t>
      </w:r>
      <w:r w:rsidR="00CF7F55" w:rsidRPr="004C2A83">
        <w:rPr>
          <w:sz w:val="25"/>
          <w:szCs w:val="25"/>
        </w:rPr>
        <w:t>ным платежом в срок не позднее 6 (шести</w:t>
      </w:r>
      <w:r w:rsidRPr="004C2A83">
        <w:rPr>
          <w:sz w:val="25"/>
          <w:szCs w:val="25"/>
        </w:rPr>
        <w:t>) календарных дней с даты подписания Отчета Агента.</w:t>
      </w:r>
    </w:p>
    <w:p w:rsidR="001F11E2" w:rsidRPr="004C2A83" w:rsidRDefault="001F11E2" w:rsidP="001F11E2">
      <w:pPr>
        <w:numPr>
          <w:ilvl w:val="1"/>
          <w:numId w:val="19"/>
        </w:numPr>
        <w:tabs>
          <w:tab w:val="left" w:pos="1276"/>
        </w:tabs>
        <w:spacing w:line="15" w:lineRule="atLeast"/>
        <w:ind w:left="0" w:firstLine="709"/>
        <w:jc w:val="both"/>
        <w:rPr>
          <w:sz w:val="25"/>
          <w:szCs w:val="25"/>
        </w:rPr>
      </w:pPr>
      <w:r w:rsidRPr="004C2A83">
        <w:rPr>
          <w:sz w:val="25"/>
          <w:szCs w:val="25"/>
        </w:rPr>
        <w:t>В случаях, не предусмотренных настоящим разделом Договора, Стороны за неисполнение или ненадлежащее исполнение обязательств по Договору несут ответственность в соответствии с законодательством Российской Федерации.</w:t>
      </w:r>
    </w:p>
    <w:p w:rsidR="001F11E2" w:rsidRPr="004C2A83" w:rsidRDefault="001F11E2" w:rsidP="00C80BB5">
      <w:pPr>
        <w:numPr>
          <w:ilvl w:val="0"/>
          <w:numId w:val="13"/>
        </w:numPr>
        <w:spacing w:before="240" w:after="240"/>
        <w:ind w:left="0" w:firstLine="0"/>
        <w:jc w:val="center"/>
        <w:rPr>
          <w:b/>
          <w:bCs/>
          <w:sz w:val="25"/>
          <w:szCs w:val="25"/>
        </w:rPr>
      </w:pPr>
      <w:r w:rsidRPr="004C2A83">
        <w:rPr>
          <w:b/>
          <w:bCs/>
          <w:sz w:val="25"/>
          <w:szCs w:val="25"/>
        </w:rPr>
        <w:t>Разрешение споров</w:t>
      </w:r>
    </w:p>
    <w:p w:rsidR="001F11E2" w:rsidRPr="004C2A83" w:rsidRDefault="001F11E2" w:rsidP="002315BF">
      <w:pPr>
        <w:pStyle w:val="Default"/>
        <w:numPr>
          <w:ilvl w:val="1"/>
          <w:numId w:val="8"/>
        </w:numPr>
        <w:tabs>
          <w:tab w:val="left" w:pos="1276"/>
        </w:tabs>
        <w:ind w:left="0" w:firstLine="709"/>
        <w:jc w:val="both"/>
        <w:rPr>
          <w:color w:val="auto"/>
          <w:sz w:val="25"/>
          <w:szCs w:val="25"/>
        </w:rPr>
      </w:pPr>
      <w:r w:rsidRPr="004C2A83">
        <w:rPr>
          <w:color w:val="auto"/>
          <w:sz w:val="25"/>
          <w:szCs w:val="25"/>
        </w:rPr>
        <w:t>Все споры и разногласия, которые могут возникнуть в ходе исполнения Договора, будут разрешаться Сторонами путем переговоров.</w:t>
      </w:r>
    </w:p>
    <w:p w:rsidR="001F11E2" w:rsidRPr="004C2A83" w:rsidRDefault="001F11E2" w:rsidP="001F11E2">
      <w:pPr>
        <w:pStyle w:val="Default"/>
        <w:numPr>
          <w:ilvl w:val="1"/>
          <w:numId w:val="8"/>
        </w:numPr>
        <w:tabs>
          <w:tab w:val="left" w:pos="1276"/>
        </w:tabs>
        <w:ind w:left="0" w:firstLine="709"/>
        <w:jc w:val="both"/>
        <w:rPr>
          <w:color w:val="auto"/>
          <w:sz w:val="25"/>
          <w:szCs w:val="25"/>
        </w:rPr>
      </w:pPr>
      <w:r w:rsidRPr="004C2A83">
        <w:rPr>
          <w:color w:val="auto"/>
          <w:sz w:val="25"/>
          <w:szCs w:val="25"/>
        </w:rPr>
        <w:t>В случае невозможности разрешения споров путем переговоров споры подлежат рассмотрению в арбитражном суде в соответствии с законодательством Российской Федерации.</w:t>
      </w:r>
    </w:p>
    <w:p w:rsidR="001F11E2" w:rsidRPr="004C2A83" w:rsidRDefault="001F11E2" w:rsidP="00C80BB5">
      <w:pPr>
        <w:numPr>
          <w:ilvl w:val="0"/>
          <w:numId w:val="13"/>
        </w:numPr>
        <w:spacing w:before="240" w:after="240"/>
        <w:ind w:left="0" w:firstLine="0"/>
        <w:jc w:val="center"/>
        <w:rPr>
          <w:b/>
          <w:bCs/>
          <w:sz w:val="25"/>
          <w:szCs w:val="25"/>
        </w:rPr>
      </w:pPr>
      <w:r w:rsidRPr="004C2A83">
        <w:rPr>
          <w:b/>
          <w:bCs/>
          <w:sz w:val="25"/>
          <w:szCs w:val="25"/>
        </w:rPr>
        <w:t>Прочие условия</w:t>
      </w:r>
    </w:p>
    <w:p w:rsidR="001F11E2" w:rsidRPr="004C2A83" w:rsidRDefault="001F11E2" w:rsidP="001F11E2">
      <w:pPr>
        <w:pStyle w:val="ac"/>
        <w:numPr>
          <w:ilvl w:val="1"/>
          <w:numId w:val="13"/>
        </w:numPr>
        <w:tabs>
          <w:tab w:val="left" w:pos="1418"/>
        </w:tabs>
        <w:spacing w:line="13" w:lineRule="atLeast"/>
        <w:ind w:left="0" w:firstLine="709"/>
        <w:rPr>
          <w:sz w:val="25"/>
          <w:szCs w:val="25"/>
        </w:rPr>
      </w:pPr>
      <w:r w:rsidRPr="004C2A83">
        <w:rPr>
          <w:sz w:val="25"/>
          <w:szCs w:val="25"/>
        </w:rPr>
        <w:t xml:space="preserve">Во всем остальном, что не оговорено в Договоре, Стороны руководствуются нормативными правовыми актами Российской Федерации, документами Организатора торговли и Клиринговой организации. </w:t>
      </w:r>
    </w:p>
    <w:p w:rsidR="001F11E2" w:rsidRPr="004C2A83" w:rsidRDefault="001F11E2" w:rsidP="001F11E2">
      <w:pPr>
        <w:pStyle w:val="ac"/>
        <w:numPr>
          <w:ilvl w:val="1"/>
          <w:numId w:val="13"/>
        </w:numPr>
        <w:tabs>
          <w:tab w:val="left" w:pos="1418"/>
        </w:tabs>
        <w:spacing w:line="13" w:lineRule="atLeast"/>
        <w:ind w:left="0" w:firstLine="709"/>
        <w:rPr>
          <w:sz w:val="25"/>
          <w:szCs w:val="25"/>
        </w:rPr>
      </w:pPr>
      <w:r w:rsidRPr="004C2A83">
        <w:rPr>
          <w:sz w:val="25"/>
          <w:szCs w:val="25"/>
        </w:rPr>
        <w:t>Все изменения и дополнения к Договору будут считаться действительными и рассматриваться как его неотъемлемая часть, если они совершены в письменной форме путем подписания дополнительного соглашения к Договору уполномоченными представителями Сторон и содержат прямую ссылку на Договор.</w:t>
      </w:r>
    </w:p>
    <w:p w:rsidR="001F11E2" w:rsidRPr="004C2A83" w:rsidRDefault="001F11E2" w:rsidP="004C2A83">
      <w:pPr>
        <w:pStyle w:val="ac"/>
        <w:numPr>
          <w:ilvl w:val="1"/>
          <w:numId w:val="13"/>
        </w:numPr>
        <w:tabs>
          <w:tab w:val="left" w:pos="1418"/>
        </w:tabs>
        <w:spacing w:line="13" w:lineRule="atLeast"/>
        <w:ind w:left="0" w:firstLine="709"/>
        <w:rPr>
          <w:sz w:val="25"/>
          <w:szCs w:val="25"/>
        </w:rPr>
      </w:pPr>
      <w:r w:rsidRPr="004C2A83">
        <w:rPr>
          <w:sz w:val="25"/>
          <w:szCs w:val="25"/>
        </w:rPr>
        <w:t xml:space="preserve">Стороны обязуются сообщать друг другу об изменении своих адресов, наименования, банковских и платежных реквизитов, КПП и статистических кодов, указанных в Договоре, </w:t>
      </w:r>
      <w:r w:rsidRPr="004C2A83">
        <w:rPr>
          <w:spacing w:val="-4"/>
          <w:sz w:val="25"/>
          <w:szCs w:val="25"/>
        </w:rPr>
        <w:t xml:space="preserve">путем направления письменного уведомления </w:t>
      </w:r>
      <w:r w:rsidRPr="004C2A83">
        <w:rPr>
          <w:sz w:val="25"/>
          <w:szCs w:val="25"/>
        </w:rPr>
        <w:t>в срок не более 15 (пятнадцати) рабочих дней с даты произошедших изменений. При этом заключения дополнительного соглашения между Сторонами не требуется.</w:t>
      </w:r>
    </w:p>
    <w:p w:rsidR="001F11E2" w:rsidRPr="004C2A83" w:rsidRDefault="001F11E2" w:rsidP="004C2A83">
      <w:pPr>
        <w:pStyle w:val="ac"/>
        <w:numPr>
          <w:ilvl w:val="1"/>
          <w:numId w:val="13"/>
        </w:numPr>
        <w:tabs>
          <w:tab w:val="left" w:pos="1418"/>
        </w:tabs>
        <w:spacing w:line="13" w:lineRule="atLeast"/>
        <w:ind w:left="0" w:firstLine="709"/>
        <w:rPr>
          <w:sz w:val="25"/>
          <w:szCs w:val="25"/>
        </w:rPr>
      </w:pPr>
      <w:r w:rsidRPr="004C2A83">
        <w:rPr>
          <w:sz w:val="25"/>
          <w:szCs w:val="25"/>
        </w:rPr>
        <w:t>Все требования и уведомления, которые Стороны вправе направлять друг другу в течение всего срока действия Договора, должны быть подписаны уполномоченным на подписание соответствующих документов лицом и подтверждены приложением печати Стороны-отправителя.</w:t>
      </w:r>
    </w:p>
    <w:p w:rsidR="001F11E2" w:rsidRPr="004C2A83" w:rsidRDefault="001F11E2" w:rsidP="004C2A83">
      <w:pPr>
        <w:pStyle w:val="ac"/>
        <w:numPr>
          <w:ilvl w:val="1"/>
          <w:numId w:val="13"/>
        </w:numPr>
        <w:tabs>
          <w:tab w:val="left" w:pos="1418"/>
        </w:tabs>
        <w:spacing w:line="13" w:lineRule="atLeast"/>
        <w:ind w:left="0" w:firstLine="709"/>
        <w:rPr>
          <w:sz w:val="25"/>
          <w:szCs w:val="25"/>
        </w:rPr>
      </w:pPr>
      <w:r w:rsidRPr="004C2A83">
        <w:rPr>
          <w:sz w:val="25"/>
          <w:szCs w:val="25"/>
        </w:rPr>
        <w:t>В течение месяца, следующего за Отчетным периодом, Стороны должны оформить и обменяться оригиналами всех документов, передача которых по условиям Договора разрешена в электронном виде или по факсу (кроме документов, в которых Агент не является Стороной по обязательствам).</w:t>
      </w:r>
    </w:p>
    <w:p w:rsidR="001F11E2" w:rsidRPr="004C2A83" w:rsidRDefault="001F11E2" w:rsidP="004C2A83">
      <w:pPr>
        <w:pStyle w:val="ac"/>
        <w:numPr>
          <w:ilvl w:val="1"/>
          <w:numId w:val="13"/>
        </w:numPr>
        <w:tabs>
          <w:tab w:val="left" w:pos="1418"/>
        </w:tabs>
        <w:spacing w:line="13" w:lineRule="atLeast"/>
        <w:ind w:left="0" w:firstLine="709"/>
        <w:rPr>
          <w:sz w:val="25"/>
          <w:szCs w:val="25"/>
        </w:rPr>
      </w:pPr>
      <w:r w:rsidRPr="004C2A83">
        <w:rPr>
          <w:sz w:val="25"/>
          <w:szCs w:val="25"/>
        </w:rPr>
        <w:t>Договор составлен в двух экземплярах, по одному для каждой Стороны, имеющих равную юридическую силу.</w:t>
      </w:r>
    </w:p>
    <w:p w:rsidR="001F11E2" w:rsidRPr="004C2A83" w:rsidRDefault="001F11E2" w:rsidP="004C2A83">
      <w:pPr>
        <w:pStyle w:val="ac"/>
        <w:numPr>
          <w:ilvl w:val="1"/>
          <w:numId w:val="13"/>
        </w:numPr>
        <w:tabs>
          <w:tab w:val="left" w:pos="1418"/>
        </w:tabs>
        <w:spacing w:line="13" w:lineRule="atLeast"/>
        <w:ind w:left="0" w:firstLine="709"/>
        <w:rPr>
          <w:sz w:val="25"/>
          <w:szCs w:val="25"/>
        </w:rPr>
      </w:pPr>
      <w:r w:rsidRPr="004C2A83">
        <w:rPr>
          <w:sz w:val="25"/>
          <w:szCs w:val="25"/>
        </w:rPr>
        <w:t>Передача и использование Сторонами по Договору информации, составляющей коммерческую тайну, и иных сведений конфиденциального характера осуществляется в соответствии с заключенным между Сторонами Соглашением о конфиденциальности.</w:t>
      </w:r>
    </w:p>
    <w:p w:rsidR="001F11E2" w:rsidRPr="004C2A83" w:rsidRDefault="001F11E2" w:rsidP="004C2A83">
      <w:pPr>
        <w:pStyle w:val="ac"/>
        <w:numPr>
          <w:ilvl w:val="1"/>
          <w:numId w:val="13"/>
        </w:numPr>
        <w:tabs>
          <w:tab w:val="left" w:pos="1418"/>
        </w:tabs>
        <w:spacing w:line="13" w:lineRule="atLeast"/>
        <w:ind w:left="0" w:firstLine="709"/>
        <w:rPr>
          <w:sz w:val="25"/>
          <w:szCs w:val="25"/>
        </w:rPr>
      </w:pPr>
      <w:r w:rsidRPr="004C2A83">
        <w:rPr>
          <w:sz w:val="25"/>
          <w:szCs w:val="25"/>
        </w:rPr>
        <w:t xml:space="preserve">К Договору прилагаются и являются его неотъемлемой частью следующие приложения: </w:t>
      </w:r>
    </w:p>
    <w:p w:rsidR="001F11E2" w:rsidRPr="004C2A83" w:rsidRDefault="001F11E2" w:rsidP="004C2A83">
      <w:pPr>
        <w:spacing w:line="13" w:lineRule="atLeast"/>
        <w:ind w:firstLine="601"/>
        <w:jc w:val="both"/>
        <w:rPr>
          <w:sz w:val="25"/>
          <w:szCs w:val="25"/>
        </w:rPr>
      </w:pPr>
      <w:r w:rsidRPr="004C2A83">
        <w:rPr>
          <w:sz w:val="25"/>
          <w:szCs w:val="25"/>
        </w:rPr>
        <w:t xml:space="preserve">Приложение № 1 – Форма Акта сдачи-приемки газа, принятого для организации его транспортировки от Принципала Агентом, а также переданного Агентом Принципалу после организации его транспортировки; </w:t>
      </w:r>
    </w:p>
    <w:p w:rsidR="005F4F29" w:rsidRDefault="001F11E2" w:rsidP="004C2A83">
      <w:pPr>
        <w:spacing w:line="13" w:lineRule="atLeast"/>
        <w:ind w:firstLine="601"/>
        <w:jc w:val="both"/>
        <w:rPr>
          <w:sz w:val="25"/>
          <w:szCs w:val="25"/>
        </w:rPr>
      </w:pPr>
      <w:r w:rsidRPr="004C2A83">
        <w:rPr>
          <w:sz w:val="25"/>
          <w:szCs w:val="25"/>
        </w:rPr>
        <w:t>Приложение № 2 – Форма Отчета Агента и Акта об исполнении поручений по организации транспортировки газа.</w:t>
      </w:r>
    </w:p>
    <w:p w:rsidR="005F4F29" w:rsidRDefault="005F4F29">
      <w:pPr>
        <w:rPr>
          <w:sz w:val="25"/>
          <w:szCs w:val="25"/>
        </w:rPr>
      </w:pPr>
      <w:r>
        <w:rPr>
          <w:sz w:val="25"/>
          <w:szCs w:val="25"/>
        </w:rPr>
        <w:br w:type="page"/>
      </w:r>
    </w:p>
    <w:p w:rsidR="001F11E2" w:rsidRPr="004C2A83" w:rsidRDefault="001F11E2" w:rsidP="001F11E2">
      <w:pPr>
        <w:numPr>
          <w:ilvl w:val="0"/>
          <w:numId w:val="13"/>
        </w:numPr>
        <w:spacing w:before="240" w:after="240"/>
        <w:ind w:left="0" w:firstLine="0"/>
        <w:jc w:val="center"/>
        <w:rPr>
          <w:b/>
          <w:bCs/>
          <w:sz w:val="25"/>
          <w:szCs w:val="25"/>
        </w:rPr>
      </w:pPr>
      <w:r w:rsidRPr="004C2A83">
        <w:rPr>
          <w:b/>
          <w:bCs/>
          <w:sz w:val="25"/>
          <w:szCs w:val="25"/>
        </w:rPr>
        <w:lastRenderedPageBreak/>
        <w:t>Адреса и реквизиты сторон</w:t>
      </w:r>
    </w:p>
    <w:tbl>
      <w:tblPr>
        <w:tblW w:w="1036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4928"/>
        <w:gridCol w:w="4961"/>
        <w:gridCol w:w="465"/>
      </w:tblGrid>
      <w:tr w:rsidR="004C2A83" w:rsidRPr="004C2A83" w:rsidTr="00B539BD">
        <w:trPr>
          <w:gridAfter w:val="1"/>
          <w:wAfter w:w="465" w:type="dxa"/>
        </w:trPr>
        <w:tc>
          <w:tcPr>
            <w:tcW w:w="4940" w:type="dxa"/>
            <w:gridSpan w:val="2"/>
          </w:tcPr>
          <w:p w:rsidR="001F11E2" w:rsidRPr="004C2A83" w:rsidRDefault="001F11E2" w:rsidP="00DC58C1">
            <w:pPr>
              <w:pStyle w:val="a4"/>
              <w:tabs>
                <w:tab w:val="left" w:pos="0"/>
                <w:tab w:val="left" w:pos="180"/>
              </w:tabs>
              <w:spacing w:after="60"/>
              <w:ind w:firstLine="0"/>
              <w:jc w:val="left"/>
              <w:rPr>
                <w:bCs/>
                <w:color w:val="auto"/>
                <w:sz w:val="25"/>
                <w:szCs w:val="25"/>
                <w:u w:val="single"/>
              </w:rPr>
            </w:pPr>
            <w:r w:rsidRPr="004C2A83">
              <w:rPr>
                <w:bCs/>
                <w:color w:val="auto"/>
                <w:sz w:val="25"/>
                <w:szCs w:val="25"/>
                <w:u w:val="single"/>
              </w:rPr>
              <w:t>Агент:</w:t>
            </w:r>
          </w:p>
        </w:tc>
        <w:tc>
          <w:tcPr>
            <w:tcW w:w="4961" w:type="dxa"/>
          </w:tcPr>
          <w:p w:rsidR="001F11E2" w:rsidRPr="004C2A83" w:rsidRDefault="001F11E2" w:rsidP="00DC58C1">
            <w:pPr>
              <w:pStyle w:val="a4"/>
              <w:tabs>
                <w:tab w:val="left" w:pos="0"/>
                <w:tab w:val="left" w:pos="180"/>
              </w:tabs>
              <w:spacing w:line="240" w:lineRule="auto"/>
              <w:ind w:firstLine="0"/>
              <w:jc w:val="left"/>
              <w:rPr>
                <w:bCs/>
                <w:color w:val="auto"/>
                <w:sz w:val="25"/>
                <w:szCs w:val="25"/>
                <w:u w:val="single"/>
              </w:rPr>
            </w:pPr>
            <w:r w:rsidRPr="004C2A83">
              <w:rPr>
                <w:bCs/>
                <w:color w:val="auto"/>
                <w:sz w:val="25"/>
                <w:szCs w:val="25"/>
                <w:u w:val="single"/>
              </w:rPr>
              <w:t>Принципал:</w:t>
            </w:r>
          </w:p>
        </w:tc>
      </w:tr>
      <w:tr w:rsidR="004C2A83" w:rsidRPr="004C2A83" w:rsidTr="00163530">
        <w:trPr>
          <w:gridAfter w:val="1"/>
          <w:wAfter w:w="465" w:type="dxa"/>
          <w:trHeight w:val="2196"/>
        </w:trPr>
        <w:tc>
          <w:tcPr>
            <w:tcW w:w="4940" w:type="dxa"/>
            <w:gridSpan w:val="2"/>
          </w:tcPr>
          <w:p w:rsidR="001F11E2" w:rsidRPr="004C2A83" w:rsidRDefault="001F11E2" w:rsidP="00DC58C1">
            <w:pPr>
              <w:jc w:val="both"/>
              <w:rPr>
                <w:sz w:val="25"/>
                <w:szCs w:val="25"/>
              </w:rPr>
            </w:pPr>
            <w:r w:rsidRPr="004C2A83">
              <w:rPr>
                <w:sz w:val="25"/>
                <w:szCs w:val="25"/>
              </w:rPr>
              <w:t>ООО «Газпром межрегионгаз поставка»</w:t>
            </w:r>
          </w:p>
          <w:p w:rsidR="00601A7F" w:rsidRPr="004C2A83" w:rsidRDefault="00601A7F" w:rsidP="00601A7F">
            <w:pPr>
              <w:widowControl w:val="0"/>
              <w:jc w:val="both"/>
              <w:rPr>
                <w:sz w:val="25"/>
                <w:szCs w:val="25"/>
              </w:rPr>
            </w:pPr>
            <w:r w:rsidRPr="004C2A83">
              <w:rPr>
                <w:sz w:val="25"/>
                <w:szCs w:val="25"/>
              </w:rPr>
              <w:t>ИНН 7838508444 / КПП 783801001</w:t>
            </w:r>
          </w:p>
          <w:p w:rsidR="00601A7F" w:rsidRPr="004C2A83" w:rsidRDefault="00601A7F" w:rsidP="00601A7F">
            <w:pPr>
              <w:widowControl w:val="0"/>
              <w:jc w:val="both"/>
              <w:rPr>
                <w:sz w:val="25"/>
                <w:szCs w:val="25"/>
              </w:rPr>
            </w:pPr>
            <w:r w:rsidRPr="004C2A83">
              <w:rPr>
                <w:sz w:val="25"/>
                <w:szCs w:val="25"/>
              </w:rPr>
              <w:t>ОГРН 1147847279997</w:t>
            </w:r>
          </w:p>
          <w:p w:rsidR="00601A7F" w:rsidRPr="004C2A83" w:rsidRDefault="00601A7F" w:rsidP="00601A7F">
            <w:pPr>
              <w:widowControl w:val="0"/>
              <w:jc w:val="both"/>
              <w:rPr>
                <w:sz w:val="25"/>
                <w:szCs w:val="25"/>
              </w:rPr>
            </w:pPr>
            <w:r w:rsidRPr="004C2A83">
              <w:rPr>
                <w:sz w:val="25"/>
                <w:szCs w:val="25"/>
              </w:rPr>
              <w:t>Адрес места нахождения: 190000, Российская Федерация, г. Санкт-Петербург, Галерная улица, д. 20-22, лит. А.</w:t>
            </w:r>
          </w:p>
          <w:p w:rsidR="00601A7F" w:rsidRPr="004C2A83" w:rsidRDefault="00601A7F" w:rsidP="00601A7F">
            <w:pPr>
              <w:widowControl w:val="0"/>
              <w:jc w:val="both"/>
              <w:rPr>
                <w:sz w:val="25"/>
                <w:szCs w:val="25"/>
              </w:rPr>
            </w:pPr>
            <w:r w:rsidRPr="004C2A83">
              <w:rPr>
                <w:sz w:val="25"/>
                <w:szCs w:val="25"/>
              </w:rPr>
              <w:t>Почтовый адрес: 190000, Российская Федерация, г. Санкт-Петербург, Конногвардейский бульвар, д. 17, лит. А.</w:t>
            </w:r>
          </w:p>
          <w:p w:rsidR="00601A7F" w:rsidRPr="004C2A83" w:rsidRDefault="00601A7F" w:rsidP="00601A7F">
            <w:pPr>
              <w:widowControl w:val="0"/>
              <w:jc w:val="both"/>
              <w:rPr>
                <w:sz w:val="25"/>
                <w:szCs w:val="25"/>
              </w:rPr>
            </w:pPr>
            <w:r w:rsidRPr="004C2A83">
              <w:rPr>
                <w:sz w:val="25"/>
                <w:szCs w:val="25"/>
              </w:rPr>
              <w:t>Тел. (495) 817-51-42    Факс (495) 817-54-72</w:t>
            </w:r>
          </w:p>
          <w:p w:rsidR="001F11E2" w:rsidRPr="004C2A83" w:rsidRDefault="00601A7F" w:rsidP="0043463A">
            <w:pPr>
              <w:widowControl w:val="0"/>
              <w:jc w:val="both"/>
              <w:rPr>
                <w:sz w:val="25"/>
                <w:szCs w:val="25"/>
              </w:rPr>
            </w:pPr>
            <w:r w:rsidRPr="004C2A83">
              <w:rPr>
                <w:sz w:val="25"/>
                <w:szCs w:val="25"/>
              </w:rPr>
              <w:t>Расчетный счет 40702810100010006459 в Центральном филиале АБ «РОССИЯ», БИК 044525220, корреспондентский</w:t>
            </w:r>
            <w:r w:rsidR="0043463A">
              <w:rPr>
                <w:sz w:val="25"/>
                <w:szCs w:val="25"/>
              </w:rPr>
              <w:t xml:space="preserve"> суб</w:t>
            </w:r>
            <w:r w:rsidRPr="004C2A83">
              <w:rPr>
                <w:sz w:val="25"/>
                <w:szCs w:val="25"/>
              </w:rPr>
              <w:t>счет 30101810145250000220 в ГУ Банка России по ЦФО</w:t>
            </w:r>
          </w:p>
        </w:tc>
        <w:tc>
          <w:tcPr>
            <w:tcW w:w="4961" w:type="dxa"/>
          </w:tcPr>
          <w:p w:rsidR="001F11E2" w:rsidRPr="004C2A83" w:rsidRDefault="001F11E2" w:rsidP="00795260">
            <w:pPr>
              <w:jc w:val="both"/>
              <w:rPr>
                <w:iCs/>
                <w:sz w:val="25"/>
                <w:szCs w:val="25"/>
              </w:rPr>
            </w:pPr>
          </w:p>
        </w:tc>
      </w:tr>
      <w:tr w:rsidR="004C2A83" w:rsidRPr="004C2A83" w:rsidTr="00B5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2" w:type="dxa"/>
        </w:trPr>
        <w:tc>
          <w:tcPr>
            <w:tcW w:w="4928" w:type="dxa"/>
          </w:tcPr>
          <w:p w:rsidR="001F11E2" w:rsidRPr="00152F53" w:rsidRDefault="001F11E2" w:rsidP="00DC58C1">
            <w:pPr>
              <w:pStyle w:val="a4"/>
              <w:tabs>
                <w:tab w:val="left" w:pos="0"/>
                <w:tab w:val="left" w:pos="180"/>
              </w:tabs>
              <w:ind w:firstLine="0"/>
              <w:rPr>
                <w:b/>
                <w:bCs/>
                <w:color w:val="auto"/>
                <w:sz w:val="25"/>
                <w:szCs w:val="25"/>
              </w:rPr>
            </w:pPr>
          </w:p>
          <w:p w:rsidR="001F11E2" w:rsidRPr="00152F53" w:rsidRDefault="001F11E2" w:rsidP="00DC58C1">
            <w:pPr>
              <w:pStyle w:val="a4"/>
              <w:tabs>
                <w:tab w:val="left" w:pos="0"/>
                <w:tab w:val="left" w:pos="180"/>
              </w:tabs>
              <w:ind w:firstLine="0"/>
              <w:rPr>
                <w:b/>
                <w:bCs/>
                <w:color w:val="auto"/>
                <w:sz w:val="25"/>
                <w:szCs w:val="25"/>
              </w:rPr>
            </w:pPr>
          </w:p>
          <w:p w:rsidR="001F11E2" w:rsidRPr="00152F53" w:rsidRDefault="001F11E2" w:rsidP="00DC58C1">
            <w:pPr>
              <w:pStyle w:val="a4"/>
              <w:tabs>
                <w:tab w:val="left" w:pos="0"/>
                <w:tab w:val="left" w:pos="180"/>
              </w:tabs>
              <w:ind w:firstLine="0"/>
              <w:rPr>
                <w:b/>
                <w:bCs/>
                <w:color w:val="auto"/>
                <w:sz w:val="25"/>
                <w:szCs w:val="25"/>
              </w:rPr>
            </w:pPr>
            <w:r w:rsidRPr="00152F53">
              <w:rPr>
                <w:b/>
                <w:bCs/>
                <w:color w:val="auto"/>
                <w:sz w:val="25"/>
                <w:szCs w:val="25"/>
              </w:rPr>
              <w:t>От Агента:</w:t>
            </w:r>
          </w:p>
          <w:p w:rsidR="001F11E2" w:rsidRPr="00152F53" w:rsidRDefault="001F11E2" w:rsidP="00DC58C1">
            <w:pPr>
              <w:pStyle w:val="a4"/>
              <w:tabs>
                <w:tab w:val="left" w:pos="0"/>
                <w:tab w:val="left" w:pos="180"/>
              </w:tabs>
              <w:ind w:firstLine="0"/>
              <w:rPr>
                <w:b/>
                <w:bCs/>
                <w:color w:val="auto"/>
                <w:sz w:val="25"/>
                <w:szCs w:val="25"/>
              </w:rPr>
            </w:pPr>
          </w:p>
        </w:tc>
        <w:tc>
          <w:tcPr>
            <w:tcW w:w="5426" w:type="dxa"/>
            <w:gridSpan w:val="2"/>
          </w:tcPr>
          <w:p w:rsidR="001F11E2" w:rsidRPr="00152F53" w:rsidRDefault="001F11E2" w:rsidP="00DC58C1">
            <w:pPr>
              <w:pStyle w:val="a4"/>
              <w:tabs>
                <w:tab w:val="left" w:pos="0"/>
                <w:tab w:val="left" w:pos="180"/>
              </w:tabs>
              <w:ind w:firstLine="0"/>
              <w:rPr>
                <w:b/>
                <w:bCs/>
                <w:color w:val="auto"/>
                <w:sz w:val="25"/>
                <w:szCs w:val="25"/>
              </w:rPr>
            </w:pPr>
          </w:p>
          <w:p w:rsidR="001F11E2" w:rsidRPr="00152F53" w:rsidRDefault="001F11E2" w:rsidP="00DC58C1">
            <w:pPr>
              <w:pStyle w:val="a4"/>
              <w:tabs>
                <w:tab w:val="left" w:pos="0"/>
                <w:tab w:val="left" w:pos="180"/>
              </w:tabs>
              <w:ind w:firstLine="0"/>
              <w:rPr>
                <w:b/>
                <w:bCs/>
                <w:color w:val="auto"/>
                <w:sz w:val="25"/>
                <w:szCs w:val="25"/>
              </w:rPr>
            </w:pPr>
          </w:p>
          <w:p w:rsidR="001F11E2" w:rsidRPr="00152F53" w:rsidRDefault="001F11E2" w:rsidP="00DC58C1">
            <w:pPr>
              <w:pStyle w:val="a4"/>
              <w:tabs>
                <w:tab w:val="left" w:pos="0"/>
                <w:tab w:val="left" w:pos="180"/>
              </w:tabs>
              <w:ind w:firstLine="0"/>
              <w:rPr>
                <w:b/>
                <w:bCs/>
                <w:color w:val="auto"/>
                <w:sz w:val="25"/>
                <w:szCs w:val="25"/>
              </w:rPr>
            </w:pPr>
            <w:r w:rsidRPr="00152F53">
              <w:rPr>
                <w:b/>
                <w:bCs/>
                <w:color w:val="auto"/>
                <w:sz w:val="25"/>
                <w:szCs w:val="25"/>
              </w:rPr>
              <w:t>От Принципала:</w:t>
            </w:r>
          </w:p>
        </w:tc>
      </w:tr>
      <w:tr w:rsidR="004C2A83" w:rsidRPr="004C2A83" w:rsidTr="00B53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2" w:type="dxa"/>
          <w:trHeight w:val="316"/>
        </w:trPr>
        <w:tc>
          <w:tcPr>
            <w:tcW w:w="4928" w:type="dxa"/>
          </w:tcPr>
          <w:p w:rsidR="001F11E2" w:rsidRPr="00152F53" w:rsidRDefault="001F11E2" w:rsidP="002D015F">
            <w:pPr>
              <w:pStyle w:val="a4"/>
              <w:tabs>
                <w:tab w:val="left" w:pos="0"/>
                <w:tab w:val="left" w:pos="180"/>
              </w:tabs>
              <w:ind w:firstLine="0"/>
              <w:rPr>
                <w:b/>
                <w:bCs/>
                <w:color w:val="auto"/>
                <w:sz w:val="24"/>
              </w:rPr>
            </w:pPr>
            <w:r w:rsidRPr="00152F53">
              <w:rPr>
                <w:b/>
                <w:bCs/>
                <w:color w:val="auto"/>
                <w:sz w:val="24"/>
              </w:rPr>
              <w:t>________________/</w:t>
            </w:r>
            <w:r w:rsidR="002D015F">
              <w:rPr>
                <w:b/>
                <w:bCs/>
                <w:color w:val="auto"/>
                <w:sz w:val="24"/>
              </w:rPr>
              <w:t>А.Г. Захаров</w:t>
            </w:r>
            <w:r w:rsidRPr="00152F53">
              <w:rPr>
                <w:b/>
                <w:bCs/>
                <w:color w:val="auto"/>
                <w:sz w:val="24"/>
              </w:rPr>
              <w:t xml:space="preserve">/ </w:t>
            </w:r>
          </w:p>
        </w:tc>
        <w:tc>
          <w:tcPr>
            <w:tcW w:w="5426" w:type="dxa"/>
            <w:gridSpan w:val="2"/>
          </w:tcPr>
          <w:p w:rsidR="001F11E2" w:rsidRPr="00152F53" w:rsidRDefault="001F11E2" w:rsidP="00795260">
            <w:pPr>
              <w:pStyle w:val="a4"/>
              <w:tabs>
                <w:tab w:val="left" w:pos="0"/>
                <w:tab w:val="left" w:pos="180"/>
              </w:tabs>
              <w:ind w:firstLine="0"/>
              <w:rPr>
                <w:b/>
                <w:bCs/>
                <w:color w:val="auto"/>
                <w:sz w:val="24"/>
              </w:rPr>
            </w:pPr>
            <w:r w:rsidRPr="00152F53">
              <w:rPr>
                <w:b/>
                <w:bCs/>
                <w:color w:val="auto"/>
                <w:sz w:val="24"/>
              </w:rPr>
              <w:t>_______________/</w:t>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r>
            <w:r w:rsidR="00795260" w:rsidRPr="00152F53">
              <w:rPr>
                <w:rFonts w:ascii="Times New Roman CYR" w:hAnsi="Times New Roman CYR"/>
                <w:b/>
                <w:color w:val="auto"/>
                <w:sz w:val="25"/>
                <w:szCs w:val="25"/>
              </w:rPr>
              <w:softHyphen/>
              <w:t>___________________</w:t>
            </w:r>
            <w:r w:rsidR="00DC58C1" w:rsidRPr="00152F53">
              <w:rPr>
                <w:b/>
                <w:bCs/>
                <w:color w:val="auto"/>
                <w:sz w:val="24"/>
              </w:rPr>
              <w:t>/</w:t>
            </w:r>
          </w:p>
        </w:tc>
      </w:tr>
    </w:tbl>
    <w:p w:rsidR="001F11E2" w:rsidRPr="004C2A83" w:rsidRDefault="001F11E2" w:rsidP="001F11E2">
      <w:pPr>
        <w:pStyle w:val="Default"/>
        <w:rPr>
          <w:color w:val="auto"/>
        </w:rPr>
        <w:sectPr w:rsidR="001F11E2" w:rsidRPr="004C2A83" w:rsidSect="004C2A83">
          <w:headerReference w:type="default" r:id="rId8"/>
          <w:pgSz w:w="11906" w:h="16838" w:code="9"/>
          <w:pgMar w:top="1077" w:right="794" w:bottom="993" w:left="1418" w:header="567" w:footer="567" w:gutter="0"/>
          <w:pgNumType w:start="1"/>
          <w:cols w:space="708"/>
          <w:titlePg/>
          <w:docGrid w:linePitch="360"/>
        </w:sectPr>
      </w:pPr>
    </w:p>
    <w:p w:rsidR="001F11E2" w:rsidRPr="004C2A83" w:rsidRDefault="001F11E2" w:rsidP="001F11E2">
      <w:pPr>
        <w:widowControl w:val="0"/>
        <w:ind w:right="-2"/>
        <w:jc w:val="right"/>
        <w:rPr>
          <w:snapToGrid w:val="0"/>
          <w:sz w:val="25"/>
          <w:szCs w:val="25"/>
        </w:rPr>
      </w:pPr>
      <w:r w:rsidRPr="004C2A83">
        <w:rPr>
          <w:snapToGrid w:val="0"/>
          <w:sz w:val="25"/>
          <w:szCs w:val="25"/>
        </w:rPr>
        <w:lastRenderedPageBreak/>
        <w:t>Приложение № 1</w:t>
      </w:r>
    </w:p>
    <w:p w:rsidR="001F11E2" w:rsidRPr="004C2A83" w:rsidRDefault="001F11E2" w:rsidP="001F11E2">
      <w:pPr>
        <w:widowControl w:val="0"/>
        <w:ind w:right="-2"/>
        <w:jc w:val="right"/>
        <w:rPr>
          <w:bCs/>
          <w:snapToGrid w:val="0"/>
          <w:sz w:val="25"/>
          <w:szCs w:val="25"/>
        </w:rPr>
      </w:pPr>
      <w:r w:rsidRPr="004C2A83">
        <w:rPr>
          <w:bCs/>
          <w:snapToGrid w:val="0"/>
          <w:sz w:val="25"/>
          <w:szCs w:val="25"/>
        </w:rPr>
        <w:t>к агентскому договору от _</w:t>
      </w:r>
      <w:proofErr w:type="gramStart"/>
      <w:r w:rsidRPr="004C2A83">
        <w:rPr>
          <w:bCs/>
          <w:snapToGrid w:val="0"/>
          <w:sz w:val="25"/>
          <w:szCs w:val="25"/>
        </w:rPr>
        <w:t>_._</w:t>
      </w:r>
      <w:proofErr w:type="gramEnd"/>
      <w:r w:rsidRPr="004C2A83">
        <w:rPr>
          <w:bCs/>
          <w:snapToGrid w:val="0"/>
          <w:sz w:val="25"/>
          <w:szCs w:val="25"/>
        </w:rPr>
        <w:t>_.____№ __________</w:t>
      </w:r>
    </w:p>
    <w:p w:rsidR="001F11E2" w:rsidRPr="004C2A83" w:rsidRDefault="001F11E2" w:rsidP="001F11E2">
      <w:pPr>
        <w:widowControl w:val="0"/>
        <w:pBdr>
          <w:bottom w:val="single" w:sz="4" w:space="1" w:color="auto"/>
        </w:pBdr>
        <w:ind w:right="19"/>
        <w:rPr>
          <w:snapToGrid w:val="0"/>
          <w:sz w:val="25"/>
          <w:szCs w:val="25"/>
        </w:rPr>
      </w:pPr>
      <w:r w:rsidRPr="004C2A83">
        <w:rPr>
          <w:snapToGrid w:val="0"/>
          <w:sz w:val="25"/>
          <w:szCs w:val="25"/>
        </w:rPr>
        <w:t>ФОРМА</w:t>
      </w:r>
    </w:p>
    <w:p w:rsidR="001F11E2" w:rsidRPr="004C2A83" w:rsidRDefault="001F11E2" w:rsidP="001F11E2">
      <w:pPr>
        <w:widowControl w:val="0"/>
        <w:ind w:right="19"/>
        <w:jc w:val="center"/>
        <w:rPr>
          <w:snapToGrid w:val="0"/>
          <w:sz w:val="25"/>
          <w:szCs w:val="25"/>
        </w:rPr>
      </w:pPr>
    </w:p>
    <w:p w:rsidR="001F11E2" w:rsidRPr="002979D0" w:rsidRDefault="001F11E2" w:rsidP="001F11E2">
      <w:pPr>
        <w:widowControl w:val="0"/>
        <w:ind w:right="19"/>
        <w:jc w:val="center"/>
        <w:rPr>
          <w:b/>
          <w:snapToGrid w:val="0"/>
          <w:sz w:val="25"/>
          <w:szCs w:val="25"/>
        </w:rPr>
      </w:pPr>
      <w:r w:rsidRPr="002979D0">
        <w:rPr>
          <w:b/>
          <w:snapToGrid w:val="0"/>
          <w:sz w:val="25"/>
          <w:szCs w:val="25"/>
        </w:rPr>
        <w:t>АКТ</w:t>
      </w:r>
    </w:p>
    <w:p w:rsidR="001F11E2" w:rsidRPr="002979D0" w:rsidRDefault="001F11E2" w:rsidP="001F11E2">
      <w:pPr>
        <w:jc w:val="center"/>
        <w:rPr>
          <w:b/>
          <w:sz w:val="25"/>
          <w:szCs w:val="25"/>
        </w:rPr>
      </w:pPr>
      <w:r w:rsidRPr="002979D0">
        <w:rPr>
          <w:b/>
          <w:sz w:val="25"/>
          <w:szCs w:val="25"/>
        </w:rPr>
        <w:t>сдачи-приемки газа, принятого для организации его транспортировки от Принципала Агентом, а также переданного Агентом Принципалу после организации его транспортировки</w:t>
      </w:r>
    </w:p>
    <w:p w:rsidR="001F11E2" w:rsidRPr="002979D0" w:rsidRDefault="001F11E2" w:rsidP="001F11E2">
      <w:pPr>
        <w:jc w:val="center"/>
        <w:rPr>
          <w:b/>
          <w:bCs/>
          <w:sz w:val="25"/>
          <w:szCs w:val="25"/>
        </w:rPr>
      </w:pPr>
      <w:r w:rsidRPr="002979D0">
        <w:rPr>
          <w:b/>
          <w:bCs/>
          <w:sz w:val="25"/>
          <w:szCs w:val="25"/>
        </w:rPr>
        <w:t xml:space="preserve">за период с «___» ________20___г. по «___» _________ 20___г. </w:t>
      </w:r>
    </w:p>
    <w:p w:rsidR="001F11E2" w:rsidRPr="004C2A83" w:rsidRDefault="001F11E2" w:rsidP="001F11E2">
      <w:pPr>
        <w:jc w:val="center"/>
        <w:rPr>
          <w:bCs/>
          <w:sz w:val="25"/>
          <w:szCs w:val="25"/>
        </w:rPr>
      </w:pPr>
    </w:p>
    <w:p w:rsidR="001F11E2" w:rsidRPr="004C2A83" w:rsidRDefault="001F11E2" w:rsidP="001F11E2">
      <w:pPr>
        <w:tabs>
          <w:tab w:val="left" w:pos="7088"/>
        </w:tabs>
        <w:jc w:val="both"/>
        <w:rPr>
          <w:iCs/>
          <w:sz w:val="25"/>
          <w:szCs w:val="25"/>
        </w:rPr>
      </w:pPr>
      <w:r w:rsidRPr="004C2A83">
        <w:rPr>
          <w:bCs/>
          <w:sz w:val="25"/>
          <w:szCs w:val="25"/>
        </w:rPr>
        <w:t>г. ______________</w:t>
      </w:r>
      <w:r w:rsidRPr="004C2A83">
        <w:rPr>
          <w:bCs/>
          <w:sz w:val="25"/>
          <w:szCs w:val="25"/>
        </w:rPr>
        <w:tab/>
      </w:r>
      <w:r w:rsidRPr="004C2A83">
        <w:rPr>
          <w:iCs/>
          <w:sz w:val="25"/>
          <w:szCs w:val="25"/>
        </w:rPr>
        <w:t>«__</w:t>
      </w:r>
      <w:proofErr w:type="gramStart"/>
      <w:r w:rsidRPr="004C2A83">
        <w:rPr>
          <w:iCs/>
          <w:sz w:val="25"/>
          <w:szCs w:val="25"/>
        </w:rPr>
        <w:t>_»_</w:t>
      </w:r>
      <w:proofErr w:type="gramEnd"/>
      <w:r w:rsidRPr="004C2A83">
        <w:rPr>
          <w:iCs/>
          <w:sz w:val="25"/>
          <w:szCs w:val="25"/>
        </w:rPr>
        <w:t>_______ 20___ г.</w:t>
      </w:r>
    </w:p>
    <w:p w:rsidR="001F11E2" w:rsidRPr="004C2A83" w:rsidRDefault="001F11E2" w:rsidP="001F11E2">
      <w:pPr>
        <w:jc w:val="both"/>
        <w:rPr>
          <w:bCs/>
          <w:sz w:val="25"/>
          <w:szCs w:val="25"/>
        </w:rPr>
      </w:pPr>
    </w:p>
    <w:p w:rsidR="001F11E2" w:rsidRPr="004C2A83" w:rsidRDefault="001F11E2" w:rsidP="001F11E2">
      <w:pPr>
        <w:ind w:firstLine="708"/>
        <w:jc w:val="both"/>
        <w:rPr>
          <w:sz w:val="25"/>
          <w:szCs w:val="25"/>
        </w:rPr>
      </w:pPr>
      <w:r w:rsidRPr="004C2A83">
        <w:rPr>
          <w:sz w:val="25"/>
          <w:szCs w:val="25"/>
        </w:rPr>
        <w:t>Мы, нижеподписавшиеся, представитель Агента (</w:t>
      </w:r>
      <w:r w:rsidRPr="002979D0">
        <w:rPr>
          <w:b/>
          <w:sz w:val="25"/>
          <w:szCs w:val="25"/>
        </w:rPr>
        <w:t>ООО «Газпром межрегионгаз поставка»</w:t>
      </w:r>
      <w:r w:rsidRPr="004C2A83">
        <w:rPr>
          <w:sz w:val="25"/>
          <w:szCs w:val="25"/>
        </w:rPr>
        <w:t>) _______________, действующий на основании _________________, с одной стороны, и представитель Принципала (</w:t>
      </w:r>
      <w:r w:rsidRPr="002979D0">
        <w:rPr>
          <w:b/>
          <w:sz w:val="25"/>
          <w:szCs w:val="25"/>
        </w:rPr>
        <w:t xml:space="preserve">указать наименование организации в соответствии с преамбулой агентского </w:t>
      </w:r>
      <w:proofErr w:type="gramStart"/>
      <w:r w:rsidRPr="002979D0">
        <w:rPr>
          <w:b/>
          <w:sz w:val="25"/>
          <w:szCs w:val="25"/>
        </w:rPr>
        <w:t>договора</w:t>
      </w:r>
      <w:r w:rsidRPr="004C2A83">
        <w:rPr>
          <w:sz w:val="25"/>
          <w:szCs w:val="25"/>
        </w:rPr>
        <w:t>)_</w:t>
      </w:r>
      <w:proofErr w:type="gramEnd"/>
      <w:r w:rsidRPr="004C2A83">
        <w:rPr>
          <w:sz w:val="25"/>
          <w:szCs w:val="25"/>
        </w:rPr>
        <w:t xml:space="preserve">________________, действующий на основании _____________, с другой стороны, </w:t>
      </w:r>
    </w:p>
    <w:p w:rsidR="001F11E2" w:rsidRPr="004C2A83" w:rsidRDefault="001F11E2" w:rsidP="001F11E2">
      <w:pPr>
        <w:ind w:firstLine="708"/>
        <w:jc w:val="both"/>
        <w:rPr>
          <w:sz w:val="25"/>
          <w:szCs w:val="25"/>
        </w:rPr>
      </w:pPr>
      <w:r w:rsidRPr="004C2A83">
        <w:rPr>
          <w:sz w:val="25"/>
          <w:szCs w:val="25"/>
        </w:rPr>
        <w:t>составили настоящий акт в том, что за период с «__</w:t>
      </w:r>
      <w:proofErr w:type="gramStart"/>
      <w:r w:rsidRPr="004C2A83">
        <w:rPr>
          <w:sz w:val="25"/>
          <w:szCs w:val="25"/>
        </w:rPr>
        <w:t>_»_</w:t>
      </w:r>
      <w:proofErr w:type="gramEnd"/>
      <w:r w:rsidRPr="004C2A83">
        <w:rPr>
          <w:sz w:val="25"/>
          <w:szCs w:val="25"/>
        </w:rPr>
        <w:t>_______г. по «___»________г. согласно агентскому договору от __.__.____№ __________:</w:t>
      </w:r>
    </w:p>
    <w:p w:rsidR="001F11E2" w:rsidRPr="004C2A83" w:rsidRDefault="001F11E2" w:rsidP="001F11E2">
      <w:pPr>
        <w:ind w:firstLine="708"/>
        <w:jc w:val="both"/>
        <w:rPr>
          <w:sz w:val="25"/>
          <w:szCs w:val="25"/>
        </w:rPr>
      </w:pPr>
    </w:p>
    <w:p w:rsidR="001F11E2" w:rsidRPr="004C2A83" w:rsidRDefault="001F11E2" w:rsidP="001F11E2">
      <w:pPr>
        <w:tabs>
          <w:tab w:val="left" w:pos="284"/>
        </w:tabs>
        <w:spacing w:after="240"/>
        <w:jc w:val="both"/>
        <w:rPr>
          <w:sz w:val="25"/>
          <w:szCs w:val="25"/>
        </w:rPr>
      </w:pPr>
      <w:r w:rsidRPr="004C2A83">
        <w:rPr>
          <w:sz w:val="25"/>
          <w:szCs w:val="25"/>
        </w:rPr>
        <w:t>1. Принципал передал Агенту, а Агент принял от Принципала газ для исполнения поручений по организации транспортировки в следующих объемах: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2410"/>
        <w:gridCol w:w="1418"/>
        <w:gridCol w:w="2409"/>
      </w:tblGrid>
      <w:tr w:rsidR="004C2A83" w:rsidRPr="004C2A83" w:rsidTr="00DC58C1">
        <w:trPr>
          <w:trHeight w:val="1380"/>
        </w:trPr>
        <w:tc>
          <w:tcPr>
            <w:tcW w:w="2127" w:type="dxa"/>
            <w:vAlign w:val="center"/>
          </w:tcPr>
          <w:p w:rsidR="001F11E2" w:rsidRPr="002979D0" w:rsidRDefault="001F11E2" w:rsidP="00DC58C1">
            <w:pPr>
              <w:jc w:val="center"/>
              <w:rPr>
                <w:b/>
                <w:sz w:val="22"/>
                <w:szCs w:val="22"/>
              </w:rPr>
            </w:pPr>
            <w:r w:rsidRPr="002979D0">
              <w:rPr>
                <w:b/>
                <w:sz w:val="22"/>
                <w:szCs w:val="22"/>
              </w:rPr>
              <w:t>№ Договора, заключенного на организованных торгах</w:t>
            </w:r>
          </w:p>
        </w:tc>
        <w:tc>
          <w:tcPr>
            <w:tcW w:w="1275" w:type="dxa"/>
            <w:vAlign w:val="center"/>
          </w:tcPr>
          <w:p w:rsidR="001F11E2" w:rsidRPr="002979D0" w:rsidRDefault="001F11E2" w:rsidP="00DC58C1">
            <w:pPr>
              <w:jc w:val="center"/>
              <w:rPr>
                <w:b/>
                <w:sz w:val="22"/>
                <w:szCs w:val="22"/>
              </w:rPr>
            </w:pPr>
            <w:r w:rsidRPr="002979D0">
              <w:rPr>
                <w:b/>
                <w:sz w:val="22"/>
                <w:szCs w:val="22"/>
              </w:rPr>
              <w:t>Период поставки</w:t>
            </w:r>
          </w:p>
        </w:tc>
        <w:tc>
          <w:tcPr>
            <w:tcW w:w="2410" w:type="dxa"/>
            <w:vAlign w:val="center"/>
          </w:tcPr>
          <w:p w:rsidR="001F11E2" w:rsidRPr="002979D0" w:rsidRDefault="001F11E2" w:rsidP="00DC58C1">
            <w:pPr>
              <w:jc w:val="center"/>
              <w:rPr>
                <w:b/>
                <w:sz w:val="22"/>
                <w:szCs w:val="22"/>
              </w:rPr>
            </w:pPr>
            <w:r w:rsidRPr="002979D0">
              <w:rPr>
                <w:b/>
                <w:sz w:val="22"/>
                <w:szCs w:val="22"/>
              </w:rPr>
              <w:t>Место передачи газа</w:t>
            </w:r>
          </w:p>
          <w:p w:rsidR="001F11E2" w:rsidRPr="002979D0" w:rsidRDefault="001F11E2" w:rsidP="00DC58C1">
            <w:pPr>
              <w:jc w:val="center"/>
              <w:rPr>
                <w:b/>
                <w:sz w:val="22"/>
                <w:szCs w:val="22"/>
              </w:rPr>
            </w:pPr>
            <w:r w:rsidRPr="002979D0">
              <w:rPr>
                <w:b/>
                <w:sz w:val="22"/>
                <w:szCs w:val="22"/>
              </w:rPr>
              <w:t>Начальный пункт транспортировки (Точка входа)</w:t>
            </w:r>
          </w:p>
        </w:tc>
        <w:tc>
          <w:tcPr>
            <w:tcW w:w="1418" w:type="dxa"/>
            <w:vAlign w:val="center"/>
          </w:tcPr>
          <w:p w:rsidR="001F11E2" w:rsidRPr="002979D0" w:rsidRDefault="001F11E2" w:rsidP="00DC58C1">
            <w:pPr>
              <w:jc w:val="center"/>
              <w:rPr>
                <w:b/>
                <w:sz w:val="22"/>
                <w:szCs w:val="22"/>
              </w:rPr>
            </w:pPr>
            <w:r w:rsidRPr="002979D0">
              <w:rPr>
                <w:b/>
                <w:sz w:val="22"/>
                <w:szCs w:val="22"/>
              </w:rPr>
              <w:t>Объем газа, тыс. м</w:t>
            </w:r>
            <w:r w:rsidRPr="002979D0">
              <w:rPr>
                <w:b/>
                <w:sz w:val="22"/>
                <w:szCs w:val="22"/>
                <w:vertAlign w:val="superscript"/>
              </w:rPr>
              <w:t>3</w:t>
            </w:r>
          </w:p>
        </w:tc>
        <w:tc>
          <w:tcPr>
            <w:tcW w:w="2409" w:type="dxa"/>
            <w:vAlign w:val="center"/>
          </w:tcPr>
          <w:p w:rsidR="001F11E2" w:rsidRPr="002979D0" w:rsidRDefault="001F11E2" w:rsidP="00DC58C1">
            <w:pPr>
              <w:jc w:val="center"/>
              <w:rPr>
                <w:b/>
                <w:sz w:val="22"/>
                <w:szCs w:val="22"/>
                <w:vertAlign w:val="superscript"/>
              </w:rPr>
            </w:pPr>
            <w:r w:rsidRPr="002979D0">
              <w:rPr>
                <w:b/>
                <w:sz w:val="22"/>
                <w:szCs w:val="22"/>
              </w:rPr>
              <w:t>Газотранспортная организация</w:t>
            </w:r>
          </w:p>
        </w:tc>
      </w:tr>
      <w:tr w:rsidR="004C2A83" w:rsidRPr="004C2A83" w:rsidTr="00DC58C1">
        <w:tc>
          <w:tcPr>
            <w:tcW w:w="2127" w:type="dxa"/>
          </w:tcPr>
          <w:p w:rsidR="001F11E2" w:rsidRPr="004C2A83" w:rsidRDefault="001F11E2" w:rsidP="00DC58C1">
            <w:pPr>
              <w:jc w:val="both"/>
              <w:rPr>
                <w:bCs/>
                <w:sz w:val="28"/>
              </w:rPr>
            </w:pPr>
          </w:p>
        </w:tc>
        <w:tc>
          <w:tcPr>
            <w:tcW w:w="1275" w:type="dxa"/>
          </w:tcPr>
          <w:p w:rsidR="001F11E2" w:rsidRPr="004C2A83" w:rsidRDefault="001F11E2" w:rsidP="00DC58C1">
            <w:pPr>
              <w:jc w:val="both"/>
              <w:rPr>
                <w:bCs/>
                <w:sz w:val="28"/>
              </w:rPr>
            </w:pPr>
          </w:p>
        </w:tc>
        <w:tc>
          <w:tcPr>
            <w:tcW w:w="2410" w:type="dxa"/>
          </w:tcPr>
          <w:p w:rsidR="001F11E2" w:rsidRPr="004C2A83" w:rsidRDefault="001F11E2" w:rsidP="00DC58C1">
            <w:pPr>
              <w:jc w:val="both"/>
              <w:rPr>
                <w:bCs/>
                <w:sz w:val="28"/>
              </w:rPr>
            </w:pPr>
          </w:p>
        </w:tc>
        <w:tc>
          <w:tcPr>
            <w:tcW w:w="1418" w:type="dxa"/>
          </w:tcPr>
          <w:p w:rsidR="001F11E2" w:rsidRPr="004C2A83" w:rsidRDefault="001F11E2" w:rsidP="00DC58C1">
            <w:pPr>
              <w:jc w:val="both"/>
              <w:rPr>
                <w:bCs/>
                <w:sz w:val="28"/>
              </w:rPr>
            </w:pPr>
          </w:p>
        </w:tc>
        <w:tc>
          <w:tcPr>
            <w:tcW w:w="2409" w:type="dxa"/>
          </w:tcPr>
          <w:p w:rsidR="001F11E2" w:rsidRPr="004C2A83" w:rsidRDefault="001F11E2" w:rsidP="00DC58C1">
            <w:pPr>
              <w:jc w:val="both"/>
              <w:rPr>
                <w:bCs/>
                <w:sz w:val="28"/>
              </w:rPr>
            </w:pPr>
          </w:p>
        </w:tc>
      </w:tr>
      <w:tr w:rsidR="004C2A83" w:rsidRPr="004C2A83" w:rsidTr="00DC58C1">
        <w:tc>
          <w:tcPr>
            <w:tcW w:w="2127" w:type="dxa"/>
          </w:tcPr>
          <w:p w:rsidR="001F11E2" w:rsidRPr="004C2A83" w:rsidRDefault="001F11E2" w:rsidP="00DC58C1">
            <w:pPr>
              <w:jc w:val="both"/>
              <w:rPr>
                <w:bCs/>
                <w:sz w:val="28"/>
              </w:rPr>
            </w:pPr>
          </w:p>
        </w:tc>
        <w:tc>
          <w:tcPr>
            <w:tcW w:w="1275" w:type="dxa"/>
          </w:tcPr>
          <w:p w:rsidR="001F11E2" w:rsidRPr="004C2A83" w:rsidRDefault="001F11E2" w:rsidP="00DC58C1">
            <w:pPr>
              <w:jc w:val="both"/>
              <w:rPr>
                <w:bCs/>
                <w:sz w:val="28"/>
              </w:rPr>
            </w:pPr>
          </w:p>
        </w:tc>
        <w:tc>
          <w:tcPr>
            <w:tcW w:w="2410" w:type="dxa"/>
          </w:tcPr>
          <w:p w:rsidR="001F11E2" w:rsidRPr="004C2A83" w:rsidRDefault="001F11E2" w:rsidP="00DC58C1">
            <w:pPr>
              <w:jc w:val="both"/>
              <w:rPr>
                <w:bCs/>
                <w:sz w:val="28"/>
              </w:rPr>
            </w:pPr>
          </w:p>
        </w:tc>
        <w:tc>
          <w:tcPr>
            <w:tcW w:w="1418" w:type="dxa"/>
          </w:tcPr>
          <w:p w:rsidR="001F11E2" w:rsidRPr="004C2A83" w:rsidRDefault="001F11E2" w:rsidP="00DC58C1">
            <w:pPr>
              <w:jc w:val="both"/>
              <w:rPr>
                <w:bCs/>
                <w:sz w:val="28"/>
              </w:rPr>
            </w:pPr>
          </w:p>
        </w:tc>
        <w:tc>
          <w:tcPr>
            <w:tcW w:w="2409" w:type="dxa"/>
          </w:tcPr>
          <w:p w:rsidR="001F11E2" w:rsidRPr="004C2A83" w:rsidRDefault="001F11E2" w:rsidP="00DC58C1">
            <w:pPr>
              <w:jc w:val="both"/>
              <w:rPr>
                <w:bCs/>
                <w:sz w:val="28"/>
              </w:rPr>
            </w:pPr>
          </w:p>
        </w:tc>
      </w:tr>
      <w:tr w:rsidR="004C2A83" w:rsidRPr="004C2A83" w:rsidTr="00DC58C1">
        <w:tc>
          <w:tcPr>
            <w:tcW w:w="2127" w:type="dxa"/>
          </w:tcPr>
          <w:p w:rsidR="001F11E2" w:rsidRPr="004C2A83" w:rsidRDefault="001F11E2" w:rsidP="00DC58C1">
            <w:pPr>
              <w:jc w:val="both"/>
              <w:rPr>
                <w:bCs/>
                <w:sz w:val="28"/>
              </w:rPr>
            </w:pPr>
          </w:p>
        </w:tc>
        <w:tc>
          <w:tcPr>
            <w:tcW w:w="1275" w:type="dxa"/>
          </w:tcPr>
          <w:p w:rsidR="001F11E2" w:rsidRPr="004C2A83" w:rsidRDefault="001F11E2" w:rsidP="00DC58C1">
            <w:pPr>
              <w:jc w:val="both"/>
              <w:rPr>
                <w:bCs/>
                <w:sz w:val="28"/>
              </w:rPr>
            </w:pPr>
          </w:p>
        </w:tc>
        <w:tc>
          <w:tcPr>
            <w:tcW w:w="2410" w:type="dxa"/>
          </w:tcPr>
          <w:p w:rsidR="001F11E2" w:rsidRPr="004C2A83" w:rsidRDefault="001F11E2" w:rsidP="00DC58C1">
            <w:pPr>
              <w:jc w:val="both"/>
              <w:rPr>
                <w:bCs/>
                <w:sz w:val="28"/>
              </w:rPr>
            </w:pPr>
          </w:p>
        </w:tc>
        <w:tc>
          <w:tcPr>
            <w:tcW w:w="1418" w:type="dxa"/>
          </w:tcPr>
          <w:p w:rsidR="001F11E2" w:rsidRPr="004C2A83" w:rsidRDefault="001F11E2" w:rsidP="00DC58C1">
            <w:pPr>
              <w:jc w:val="both"/>
              <w:rPr>
                <w:bCs/>
                <w:sz w:val="28"/>
              </w:rPr>
            </w:pPr>
          </w:p>
        </w:tc>
        <w:tc>
          <w:tcPr>
            <w:tcW w:w="2409" w:type="dxa"/>
          </w:tcPr>
          <w:p w:rsidR="001F11E2" w:rsidRPr="004C2A83" w:rsidRDefault="001F11E2" w:rsidP="00DC58C1">
            <w:pPr>
              <w:jc w:val="both"/>
              <w:rPr>
                <w:bCs/>
                <w:sz w:val="28"/>
              </w:rPr>
            </w:pPr>
          </w:p>
        </w:tc>
      </w:tr>
      <w:tr w:rsidR="001F11E2" w:rsidRPr="004C2A83" w:rsidTr="00DC58C1">
        <w:tc>
          <w:tcPr>
            <w:tcW w:w="2127" w:type="dxa"/>
          </w:tcPr>
          <w:p w:rsidR="001F11E2" w:rsidRPr="004C2A83" w:rsidRDefault="001F11E2" w:rsidP="00DC58C1">
            <w:pPr>
              <w:jc w:val="both"/>
              <w:rPr>
                <w:bCs/>
                <w:sz w:val="28"/>
              </w:rPr>
            </w:pPr>
          </w:p>
        </w:tc>
        <w:tc>
          <w:tcPr>
            <w:tcW w:w="1275" w:type="dxa"/>
          </w:tcPr>
          <w:p w:rsidR="001F11E2" w:rsidRPr="004C2A83" w:rsidRDefault="001F11E2" w:rsidP="00DC58C1">
            <w:pPr>
              <w:jc w:val="both"/>
              <w:rPr>
                <w:bCs/>
                <w:sz w:val="28"/>
              </w:rPr>
            </w:pPr>
          </w:p>
        </w:tc>
        <w:tc>
          <w:tcPr>
            <w:tcW w:w="2410" w:type="dxa"/>
          </w:tcPr>
          <w:p w:rsidR="001F11E2" w:rsidRPr="004C2A83" w:rsidRDefault="001F11E2" w:rsidP="00DC58C1">
            <w:pPr>
              <w:jc w:val="both"/>
              <w:rPr>
                <w:bCs/>
                <w:sz w:val="28"/>
              </w:rPr>
            </w:pPr>
          </w:p>
        </w:tc>
        <w:tc>
          <w:tcPr>
            <w:tcW w:w="1418" w:type="dxa"/>
          </w:tcPr>
          <w:p w:rsidR="001F11E2" w:rsidRPr="004C2A83" w:rsidRDefault="001F11E2" w:rsidP="00DC58C1">
            <w:pPr>
              <w:jc w:val="both"/>
              <w:rPr>
                <w:bCs/>
                <w:sz w:val="28"/>
              </w:rPr>
            </w:pPr>
          </w:p>
        </w:tc>
        <w:tc>
          <w:tcPr>
            <w:tcW w:w="2409" w:type="dxa"/>
          </w:tcPr>
          <w:p w:rsidR="001F11E2" w:rsidRPr="004C2A83" w:rsidRDefault="001F11E2" w:rsidP="00DC58C1">
            <w:pPr>
              <w:jc w:val="both"/>
              <w:rPr>
                <w:bCs/>
                <w:sz w:val="28"/>
              </w:rPr>
            </w:pPr>
          </w:p>
        </w:tc>
      </w:tr>
    </w:tbl>
    <w:p w:rsidR="001F11E2" w:rsidRPr="004C2A83" w:rsidRDefault="001F11E2" w:rsidP="001F11E2">
      <w:pPr>
        <w:jc w:val="both"/>
      </w:pPr>
    </w:p>
    <w:p w:rsidR="001F11E2" w:rsidRPr="004C2A83" w:rsidRDefault="001F11E2" w:rsidP="00C01C8A">
      <w:pPr>
        <w:pStyle w:val="ac"/>
        <w:numPr>
          <w:ilvl w:val="0"/>
          <w:numId w:val="35"/>
        </w:numPr>
        <w:tabs>
          <w:tab w:val="left" w:pos="284"/>
        </w:tabs>
        <w:spacing w:after="240"/>
        <w:rPr>
          <w:sz w:val="25"/>
          <w:szCs w:val="25"/>
        </w:rPr>
      </w:pPr>
      <w:r w:rsidRPr="004C2A83">
        <w:rPr>
          <w:sz w:val="25"/>
          <w:szCs w:val="25"/>
        </w:rPr>
        <w:t>Агент передал Принципалу, а Принципал принял от Агента газ после исполнения поручений по организации транспортировки в следующих объемах:</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1274"/>
        <w:gridCol w:w="2410"/>
        <w:gridCol w:w="1418"/>
        <w:gridCol w:w="2410"/>
      </w:tblGrid>
      <w:tr w:rsidR="004C2A83" w:rsidRPr="004C2A83" w:rsidTr="00DC58C1">
        <w:trPr>
          <w:trHeight w:val="1656"/>
        </w:trPr>
        <w:tc>
          <w:tcPr>
            <w:tcW w:w="2128" w:type="dxa"/>
            <w:vAlign w:val="center"/>
          </w:tcPr>
          <w:p w:rsidR="001F11E2" w:rsidRPr="002979D0" w:rsidRDefault="001F11E2" w:rsidP="00DC58C1">
            <w:pPr>
              <w:jc w:val="center"/>
              <w:rPr>
                <w:b/>
                <w:sz w:val="22"/>
                <w:szCs w:val="22"/>
              </w:rPr>
            </w:pPr>
            <w:r w:rsidRPr="002979D0">
              <w:rPr>
                <w:b/>
                <w:sz w:val="22"/>
                <w:szCs w:val="22"/>
              </w:rPr>
              <w:t>№ Договора, заключенного на организованных торгах</w:t>
            </w:r>
          </w:p>
        </w:tc>
        <w:tc>
          <w:tcPr>
            <w:tcW w:w="1274" w:type="dxa"/>
            <w:vAlign w:val="center"/>
          </w:tcPr>
          <w:p w:rsidR="001F11E2" w:rsidRPr="002979D0" w:rsidRDefault="001F11E2" w:rsidP="00DC58C1">
            <w:pPr>
              <w:jc w:val="center"/>
              <w:rPr>
                <w:b/>
                <w:sz w:val="22"/>
                <w:szCs w:val="22"/>
              </w:rPr>
            </w:pPr>
            <w:r w:rsidRPr="002979D0">
              <w:rPr>
                <w:b/>
                <w:sz w:val="22"/>
                <w:szCs w:val="22"/>
              </w:rPr>
              <w:t>Период поставки</w:t>
            </w:r>
          </w:p>
        </w:tc>
        <w:tc>
          <w:tcPr>
            <w:tcW w:w="2410" w:type="dxa"/>
            <w:vAlign w:val="center"/>
          </w:tcPr>
          <w:p w:rsidR="001F11E2" w:rsidRPr="002979D0" w:rsidRDefault="001F11E2" w:rsidP="00DC58C1">
            <w:pPr>
              <w:jc w:val="center"/>
              <w:rPr>
                <w:b/>
                <w:sz w:val="22"/>
                <w:szCs w:val="22"/>
              </w:rPr>
            </w:pPr>
            <w:r w:rsidRPr="002979D0">
              <w:rPr>
                <w:b/>
                <w:sz w:val="22"/>
                <w:szCs w:val="22"/>
              </w:rPr>
              <w:t>Место передачи газа</w:t>
            </w:r>
          </w:p>
          <w:p w:rsidR="001F11E2" w:rsidRPr="002979D0" w:rsidRDefault="001F11E2" w:rsidP="00DC58C1">
            <w:pPr>
              <w:jc w:val="center"/>
              <w:rPr>
                <w:b/>
                <w:sz w:val="22"/>
                <w:szCs w:val="22"/>
              </w:rPr>
            </w:pPr>
            <w:r w:rsidRPr="002979D0">
              <w:rPr>
                <w:b/>
                <w:sz w:val="22"/>
                <w:szCs w:val="22"/>
              </w:rPr>
              <w:t>Конечный пункт транспортировки (Балансовый пункт)</w:t>
            </w:r>
          </w:p>
        </w:tc>
        <w:tc>
          <w:tcPr>
            <w:tcW w:w="1418" w:type="dxa"/>
            <w:vAlign w:val="center"/>
          </w:tcPr>
          <w:p w:rsidR="001F11E2" w:rsidRPr="002979D0" w:rsidRDefault="001F11E2" w:rsidP="00DC58C1">
            <w:pPr>
              <w:jc w:val="center"/>
              <w:rPr>
                <w:b/>
                <w:sz w:val="22"/>
                <w:szCs w:val="22"/>
              </w:rPr>
            </w:pPr>
            <w:r w:rsidRPr="002979D0">
              <w:rPr>
                <w:b/>
                <w:sz w:val="22"/>
                <w:szCs w:val="22"/>
              </w:rPr>
              <w:t>Объем газа, тыс. м</w:t>
            </w:r>
            <w:r w:rsidRPr="002979D0">
              <w:rPr>
                <w:b/>
                <w:sz w:val="22"/>
                <w:szCs w:val="22"/>
                <w:vertAlign w:val="superscript"/>
              </w:rPr>
              <w:t>3</w:t>
            </w:r>
          </w:p>
        </w:tc>
        <w:tc>
          <w:tcPr>
            <w:tcW w:w="2410" w:type="dxa"/>
            <w:vAlign w:val="center"/>
          </w:tcPr>
          <w:p w:rsidR="001F11E2" w:rsidRPr="002979D0" w:rsidRDefault="001F11E2" w:rsidP="00DC58C1">
            <w:pPr>
              <w:jc w:val="center"/>
              <w:rPr>
                <w:b/>
                <w:sz w:val="22"/>
                <w:szCs w:val="22"/>
                <w:vertAlign w:val="superscript"/>
              </w:rPr>
            </w:pPr>
            <w:r w:rsidRPr="002979D0">
              <w:rPr>
                <w:b/>
                <w:sz w:val="22"/>
                <w:szCs w:val="22"/>
              </w:rPr>
              <w:t>Газотранспортная организация</w:t>
            </w:r>
          </w:p>
        </w:tc>
      </w:tr>
      <w:tr w:rsidR="004C2A83" w:rsidRPr="004C2A83" w:rsidTr="00DC58C1">
        <w:tc>
          <w:tcPr>
            <w:tcW w:w="2128" w:type="dxa"/>
          </w:tcPr>
          <w:p w:rsidR="001F11E2" w:rsidRPr="004C2A83" w:rsidRDefault="001F11E2" w:rsidP="00DC58C1">
            <w:pPr>
              <w:jc w:val="both"/>
              <w:rPr>
                <w:bCs/>
                <w:sz w:val="28"/>
              </w:rPr>
            </w:pPr>
          </w:p>
        </w:tc>
        <w:tc>
          <w:tcPr>
            <w:tcW w:w="1274" w:type="dxa"/>
          </w:tcPr>
          <w:p w:rsidR="001F11E2" w:rsidRPr="004C2A83" w:rsidRDefault="001F11E2" w:rsidP="00DC58C1">
            <w:pPr>
              <w:jc w:val="both"/>
              <w:rPr>
                <w:bCs/>
                <w:sz w:val="28"/>
              </w:rPr>
            </w:pPr>
          </w:p>
        </w:tc>
        <w:tc>
          <w:tcPr>
            <w:tcW w:w="2410" w:type="dxa"/>
          </w:tcPr>
          <w:p w:rsidR="001F11E2" w:rsidRPr="004C2A83" w:rsidRDefault="001F11E2" w:rsidP="00DC58C1">
            <w:pPr>
              <w:jc w:val="both"/>
              <w:rPr>
                <w:bCs/>
                <w:sz w:val="28"/>
              </w:rPr>
            </w:pPr>
          </w:p>
        </w:tc>
        <w:tc>
          <w:tcPr>
            <w:tcW w:w="1418" w:type="dxa"/>
          </w:tcPr>
          <w:p w:rsidR="001F11E2" w:rsidRPr="004C2A83" w:rsidRDefault="001F11E2" w:rsidP="00DC58C1">
            <w:pPr>
              <w:jc w:val="both"/>
              <w:rPr>
                <w:bCs/>
                <w:sz w:val="28"/>
              </w:rPr>
            </w:pPr>
          </w:p>
        </w:tc>
        <w:tc>
          <w:tcPr>
            <w:tcW w:w="2410" w:type="dxa"/>
          </w:tcPr>
          <w:p w:rsidR="001F11E2" w:rsidRPr="004C2A83" w:rsidRDefault="001F11E2" w:rsidP="00DC58C1">
            <w:pPr>
              <w:jc w:val="both"/>
              <w:rPr>
                <w:bCs/>
                <w:sz w:val="28"/>
              </w:rPr>
            </w:pPr>
          </w:p>
        </w:tc>
      </w:tr>
      <w:tr w:rsidR="004C2A83" w:rsidRPr="004C2A83" w:rsidTr="00DC58C1">
        <w:tc>
          <w:tcPr>
            <w:tcW w:w="2128" w:type="dxa"/>
          </w:tcPr>
          <w:p w:rsidR="001F11E2" w:rsidRPr="004C2A83" w:rsidRDefault="001F11E2" w:rsidP="00DC58C1">
            <w:pPr>
              <w:jc w:val="both"/>
              <w:rPr>
                <w:bCs/>
                <w:sz w:val="28"/>
              </w:rPr>
            </w:pPr>
          </w:p>
        </w:tc>
        <w:tc>
          <w:tcPr>
            <w:tcW w:w="1274" w:type="dxa"/>
          </w:tcPr>
          <w:p w:rsidR="001F11E2" w:rsidRPr="004C2A83" w:rsidRDefault="001F11E2" w:rsidP="00DC58C1">
            <w:pPr>
              <w:jc w:val="both"/>
              <w:rPr>
                <w:bCs/>
                <w:sz w:val="28"/>
              </w:rPr>
            </w:pPr>
          </w:p>
        </w:tc>
        <w:tc>
          <w:tcPr>
            <w:tcW w:w="2410" w:type="dxa"/>
          </w:tcPr>
          <w:p w:rsidR="001F11E2" w:rsidRPr="004C2A83" w:rsidRDefault="001F11E2" w:rsidP="00DC58C1">
            <w:pPr>
              <w:jc w:val="both"/>
              <w:rPr>
                <w:bCs/>
                <w:sz w:val="28"/>
              </w:rPr>
            </w:pPr>
          </w:p>
        </w:tc>
        <w:tc>
          <w:tcPr>
            <w:tcW w:w="1418" w:type="dxa"/>
          </w:tcPr>
          <w:p w:rsidR="001F11E2" w:rsidRPr="004C2A83" w:rsidRDefault="001F11E2" w:rsidP="00DC58C1">
            <w:pPr>
              <w:jc w:val="both"/>
              <w:rPr>
                <w:bCs/>
                <w:sz w:val="28"/>
              </w:rPr>
            </w:pPr>
          </w:p>
        </w:tc>
        <w:tc>
          <w:tcPr>
            <w:tcW w:w="2410" w:type="dxa"/>
          </w:tcPr>
          <w:p w:rsidR="001F11E2" w:rsidRPr="004C2A83" w:rsidRDefault="001F11E2" w:rsidP="00DC58C1">
            <w:pPr>
              <w:jc w:val="both"/>
              <w:rPr>
                <w:bCs/>
                <w:sz w:val="28"/>
              </w:rPr>
            </w:pPr>
          </w:p>
        </w:tc>
      </w:tr>
      <w:tr w:rsidR="004C2A83" w:rsidRPr="004C2A83" w:rsidTr="00DC58C1">
        <w:tc>
          <w:tcPr>
            <w:tcW w:w="2128" w:type="dxa"/>
          </w:tcPr>
          <w:p w:rsidR="001F11E2" w:rsidRPr="004C2A83" w:rsidRDefault="001F11E2" w:rsidP="00DC58C1">
            <w:pPr>
              <w:jc w:val="both"/>
              <w:rPr>
                <w:bCs/>
                <w:sz w:val="28"/>
              </w:rPr>
            </w:pPr>
          </w:p>
        </w:tc>
        <w:tc>
          <w:tcPr>
            <w:tcW w:w="1274" w:type="dxa"/>
          </w:tcPr>
          <w:p w:rsidR="001F11E2" w:rsidRPr="004C2A83" w:rsidRDefault="001F11E2" w:rsidP="00DC58C1">
            <w:pPr>
              <w:jc w:val="both"/>
              <w:rPr>
                <w:bCs/>
                <w:sz w:val="28"/>
              </w:rPr>
            </w:pPr>
          </w:p>
        </w:tc>
        <w:tc>
          <w:tcPr>
            <w:tcW w:w="2410" w:type="dxa"/>
          </w:tcPr>
          <w:p w:rsidR="001F11E2" w:rsidRPr="004C2A83" w:rsidRDefault="001F11E2" w:rsidP="00DC58C1">
            <w:pPr>
              <w:jc w:val="both"/>
              <w:rPr>
                <w:bCs/>
                <w:sz w:val="28"/>
              </w:rPr>
            </w:pPr>
          </w:p>
        </w:tc>
        <w:tc>
          <w:tcPr>
            <w:tcW w:w="1418" w:type="dxa"/>
          </w:tcPr>
          <w:p w:rsidR="001F11E2" w:rsidRPr="004C2A83" w:rsidRDefault="001F11E2" w:rsidP="00DC58C1">
            <w:pPr>
              <w:jc w:val="both"/>
              <w:rPr>
                <w:bCs/>
                <w:sz w:val="28"/>
              </w:rPr>
            </w:pPr>
          </w:p>
        </w:tc>
        <w:tc>
          <w:tcPr>
            <w:tcW w:w="2410" w:type="dxa"/>
          </w:tcPr>
          <w:p w:rsidR="001F11E2" w:rsidRPr="004C2A83" w:rsidRDefault="001F11E2" w:rsidP="00DC58C1">
            <w:pPr>
              <w:jc w:val="both"/>
              <w:rPr>
                <w:bCs/>
                <w:sz w:val="28"/>
              </w:rPr>
            </w:pPr>
          </w:p>
        </w:tc>
      </w:tr>
      <w:tr w:rsidR="001F11E2" w:rsidRPr="004C2A83" w:rsidTr="00DC58C1">
        <w:tc>
          <w:tcPr>
            <w:tcW w:w="2128" w:type="dxa"/>
          </w:tcPr>
          <w:p w:rsidR="001F11E2" w:rsidRPr="004C2A83" w:rsidRDefault="001F11E2" w:rsidP="00DC58C1">
            <w:pPr>
              <w:jc w:val="both"/>
              <w:rPr>
                <w:bCs/>
                <w:sz w:val="28"/>
              </w:rPr>
            </w:pPr>
          </w:p>
        </w:tc>
        <w:tc>
          <w:tcPr>
            <w:tcW w:w="1274" w:type="dxa"/>
          </w:tcPr>
          <w:p w:rsidR="001F11E2" w:rsidRPr="004C2A83" w:rsidRDefault="001F11E2" w:rsidP="00DC58C1">
            <w:pPr>
              <w:jc w:val="both"/>
              <w:rPr>
                <w:bCs/>
                <w:sz w:val="28"/>
              </w:rPr>
            </w:pPr>
          </w:p>
        </w:tc>
        <w:tc>
          <w:tcPr>
            <w:tcW w:w="2410" w:type="dxa"/>
          </w:tcPr>
          <w:p w:rsidR="001F11E2" w:rsidRPr="004C2A83" w:rsidRDefault="001F11E2" w:rsidP="00DC58C1">
            <w:pPr>
              <w:jc w:val="both"/>
              <w:rPr>
                <w:bCs/>
                <w:sz w:val="28"/>
              </w:rPr>
            </w:pPr>
          </w:p>
        </w:tc>
        <w:tc>
          <w:tcPr>
            <w:tcW w:w="1418" w:type="dxa"/>
          </w:tcPr>
          <w:p w:rsidR="001F11E2" w:rsidRPr="004C2A83" w:rsidRDefault="001F11E2" w:rsidP="00DC58C1">
            <w:pPr>
              <w:jc w:val="both"/>
              <w:rPr>
                <w:bCs/>
                <w:sz w:val="28"/>
              </w:rPr>
            </w:pPr>
          </w:p>
        </w:tc>
        <w:tc>
          <w:tcPr>
            <w:tcW w:w="2410" w:type="dxa"/>
          </w:tcPr>
          <w:p w:rsidR="001F11E2" w:rsidRPr="004C2A83" w:rsidRDefault="001F11E2" w:rsidP="00DC58C1">
            <w:pPr>
              <w:jc w:val="both"/>
              <w:rPr>
                <w:bCs/>
                <w:sz w:val="28"/>
              </w:rPr>
            </w:pPr>
          </w:p>
        </w:tc>
      </w:tr>
    </w:tbl>
    <w:p w:rsidR="001F11E2" w:rsidRPr="004C2A83" w:rsidRDefault="001F11E2" w:rsidP="001F11E2">
      <w:pPr>
        <w:pStyle w:val="ac"/>
        <w:spacing w:after="120"/>
        <w:ind w:left="360"/>
        <w:rPr>
          <w:sz w:val="25"/>
          <w:szCs w:val="25"/>
        </w:rPr>
      </w:pPr>
    </w:p>
    <w:p w:rsidR="001F11E2" w:rsidRPr="004C2A83" w:rsidRDefault="001F11E2" w:rsidP="001F11E2">
      <w:pPr>
        <w:pStyle w:val="ac"/>
        <w:spacing w:after="120"/>
        <w:ind w:left="360"/>
        <w:rPr>
          <w:sz w:val="25"/>
          <w:szCs w:val="25"/>
        </w:rPr>
      </w:pPr>
    </w:p>
    <w:p w:rsidR="001F11E2" w:rsidRPr="004C2A83" w:rsidRDefault="001F11E2" w:rsidP="001F11E2">
      <w:pPr>
        <w:pStyle w:val="ac"/>
        <w:spacing w:after="120"/>
        <w:ind w:left="360"/>
        <w:rPr>
          <w:sz w:val="25"/>
          <w:szCs w:val="25"/>
        </w:rPr>
      </w:pPr>
    </w:p>
    <w:p w:rsidR="001F11E2" w:rsidRPr="004C2A83" w:rsidRDefault="001F11E2" w:rsidP="001F11E2">
      <w:pPr>
        <w:spacing w:after="120"/>
        <w:rPr>
          <w:sz w:val="25"/>
          <w:szCs w:val="25"/>
        </w:rPr>
      </w:pPr>
    </w:p>
    <w:p w:rsidR="001F11E2" w:rsidRPr="004C2A83" w:rsidRDefault="001F11E2" w:rsidP="00C01C8A">
      <w:pPr>
        <w:pStyle w:val="ac"/>
        <w:numPr>
          <w:ilvl w:val="0"/>
          <w:numId w:val="35"/>
        </w:numPr>
        <w:tabs>
          <w:tab w:val="left" w:pos="284"/>
        </w:tabs>
        <w:spacing w:after="240"/>
        <w:ind w:left="0" w:firstLine="0"/>
        <w:rPr>
          <w:sz w:val="25"/>
          <w:szCs w:val="25"/>
        </w:rPr>
      </w:pPr>
      <w:r w:rsidRPr="004C2A83">
        <w:rPr>
          <w:sz w:val="25"/>
          <w:szCs w:val="25"/>
        </w:rPr>
        <w:lastRenderedPageBreak/>
        <w:t>Остаток газа Принципала в ГТС ПАО «Газпром»:</w:t>
      </w: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013"/>
        <w:gridCol w:w="70"/>
        <w:gridCol w:w="1573"/>
        <w:gridCol w:w="149"/>
        <w:gridCol w:w="2268"/>
        <w:gridCol w:w="1643"/>
        <w:gridCol w:w="87"/>
      </w:tblGrid>
      <w:tr w:rsidR="004C2A83" w:rsidRPr="004C2A83" w:rsidTr="00152F53">
        <w:trPr>
          <w:trHeight w:val="1154"/>
        </w:trPr>
        <w:tc>
          <w:tcPr>
            <w:tcW w:w="1986" w:type="dxa"/>
            <w:vAlign w:val="center"/>
          </w:tcPr>
          <w:p w:rsidR="001F11E2" w:rsidRPr="002979D0" w:rsidRDefault="001F11E2" w:rsidP="00DC58C1">
            <w:pPr>
              <w:ind w:left="-108" w:right="-108"/>
              <w:jc w:val="center"/>
              <w:rPr>
                <w:b/>
                <w:sz w:val="22"/>
                <w:szCs w:val="22"/>
                <w:vertAlign w:val="superscript"/>
              </w:rPr>
            </w:pPr>
            <w:r w:rsidRPr="002979D0">
              <w:rPr>
                <w:b/>
                <w:sz w:val="22"/>
                <w:szCs w:val="22"/>
              </w:rPr>
              <w:t>Газотранспортная организация</w:t>
            </w:r>
          </w:p>
        </w:tc>
        <w:tc>
          <w:tcPr>
            <w:tcW w:w="2013" w:type="dxa"/>
            <w:vAlign w:val="center"/>
          </w:tcPr>
          <w:p w:rsidR="001F11E2" w:rsidRPr="002979D0" w:rsidRDefault="001F11E2" w:rsidP="00DC58C1">
            <w:pPr>
              <w:ind w:left="-108" w:right="-107"/>
              <w:jc w:val="center"/>
              <w:rPr>
                <w:b/>
                <w:sz w:val="22"/>
                <w:szCs w:val="22"/>
              </w:rPr>
            </w:pPr>
            <w:r w:rsidRPr="002979D0">
              <w:rPr>
                <w:b/>
                <w:sz w:val="22"/>
                <w:szCs w:val="22"/>
              </w:rPr>
              <w:t>Остаток газа в ГТС ПАО «Газпром» на __.__.20__</w:t>
            </w:r>
          </w:p>
        </w:tc>
        <w:tc>
          <w:tcPr>
            <w:tcW w:w="1792" w:type="dxa"/>
            <w:gridSpan w:val="3"/>
            <w:vAlign w:val="center"/>
          </w:tcPr>
          <w:p w:rsidR="001F11E2" w:rsidRPr="002979D0" w:rsidRDefault="001F11E2" w:rsidP="00DC58C1">
            <w:pPr>
              <w:jc w:val="center"/>
              <w:rPr>
                <w:b/>
                <w:sz w:val="22"/>
                <w:szCs w:val="22"/>
              </w:rPr>
            </w:pPr>
            <w:r w:rsidRPr="002979D0">
              <w:rPr>
                <w:b/>
                <w:sz w:val="22"/>
                <w:szCs w:val="22"/>
              </w:rPr>
              <w:t>Отобрано из ГТС ПАО «Газпром» в отчетном месяце</w:t>
            </w:r>
          </w:p>
        </w:tc>
        <w:tc>
          <w:tcPr>
            <w:tcW w:w="2268" w:type="dxa"/>
            <w:vAlign w:val="center"/>
          </w:tcPr>
          <w:p w:rsidR="001F11E2" w:rsidRPr="002979D0" w:rsidRDefault="001F11E2" w:rsidP="00DC58C1">
            <w:pPr>
              <w:jc w:val="center"/>
              <w:rPr>
                <w:b/>
                <w:sz w:val="22"/>
                <w:szCs w:val="22"/>
              </w:rPr>
            </w:pPr>
            <w:r w:rsidRPr="002979D0">
              <w:rPr>
                <w:b/>
                <w:sz w:val="22"/>
                <w:szCs w:val="22"/>
              </w:rPr>
              <w:t>Не выбрано из ГТС ПАО «Газпром» из добычи в отчетном месяце</w:t>
            </w:r>
          </w:p>
        </w:tc>
        <w:tc>
          <w:tcPr>
            <w:tcW w:w="1730" w:type="dxa"/>
            <w:gridSpan w:val="2"/>
            <w:vAlign w:val="center"/>
          </w:tcPr>
          <w:p w:rsidR="001F11E2" w:rsidRPr="002979D0" w:rsidRDefault="001F11E2" w:rsidP="00DC58C1">
            <w:pPr>
              <w:jc w:val="center"/>
              <w:rPr>
                <w:b/>
                <w:sz w:val="22"/>
                <w:szCs w:val="22"/>
              </w:rPr>
            </w:pPr>
            <w:r w:rsidRPr="002979D0">
              <w:rPr>
                <w:b/>
                <w:sz w:val="22"/>
                <w:szCs w:val="22"/>
              </w:rPr>
              <w:t>Остаток газа</w:t>
            </w:r>
          </w:p>
          <w:p w:rsidR="001F11E2" w:rsidRPr="002979D0" w:rsidRDefault="001F11E2" w:rsidP="00DC58C1">
            <w:pPr>
              <w:jc w:val="center"/>
              <w:rPr>
                <w:b/>
                <w:sz w:val="22"/>
                <w:szCs w:val="22"/>
              </w:rPr>
            </w:pPr>
            <w:r w:rsidRPr="002979D0">
              <w:rPr>
                <w:b/>
                <w:sz w:val="22"/>
                <w:szCs w:val="22"/>
              </w:rPr>
              <w:t>в ГТС ПАО «Газпром» на __.__.20__</w:t>
            </w:r>
          </w:p>
        </w:tc>
      </w:tr>
      <w:tr w:rsidR="004C2A83" w:rsidRPr="004C2A83" w:rsidTr="00152F53">
        <w:tc>
          <w:tcPr>
            <w:tcW w:w="1986" w:type="dxa"/>
          </w:tcPr>
          <w:p w:rsidR="001F11E2" w:rsidRPr="004C2A83" w:rsidRDefault="001F11E2" w:rsidP="00DC58C1">
            <w:pPr>
              <w:jc w:val="both"/>
              <w:rPr>
                <w:bCs/>
                <w:sz w:val="28"/>
              </w:rPr>
            </w:pPr>
          </w:p>
        </w:tc>
        <w:tc>
          <w:tcPr>
            <w:tcW w:w="2013" w:type="dxa"/>
          </w:tcPr>
          <w:p w:rsidR="001F11E2" w:rsidRPr="004C2A83" w:rsidRDefault="001F11E2" w:rsidP="00DC58C1">
            <w:pPr>
              <w:jc w:val="both"/>
              <w:rPr>
                <w:bCs/>
                <w:sz w:val="28"/>
              </w:rPr>
            </w:pPr>
          </w:p>
        </w:tc>
        <w:tc>
          <w:tcPr>
            <w:tcW w:w="1792" w:type="dxa"/>
            <w:gridSpan w:val="3"/>
          </w:tcPr>
          <w:p w:rsidR="001F11E2" w:rsidRPr="004C2A83" w:rsidRDefault="001F11E2" w:rsidP="00DC58C1">
            <w:pPr>
              <w:jc w:val="both"/>
              <w:rPr>
                <w:bCs/>
                <w:sz w:val="28"/>
              </w:rPr>
            </w:pPr>
          </w:p>
        </w:tc>
        <w:tc>
          <w:tcPr>
            <w:tcW w:w="2268" w:type="dxa"/>
          </w:tcPr>
          <w:p w:rsidR="001F11E2" w:rsidRPr="004C2A83" w:rsidRDefault="001F11E2" w:rsidP="00DC58C1">
            <w:pPr>
              <w:jc w:val="both"/>
              <w:rPr>
                <w:bCs/>
                <w:sz w:val="28"/>
              </w:rPr>
            </w:pPr>
          </w:p>
        </w:tc>
        <w:tc>
          <w:tcPr>
            <w:tcW w:w="1730" w:type="dxa"/>
            <w:gridSpan w:val="2"/>
          </w:tcPr>
          <w:p w:rsidR="001F11E2" w:rsidRPr="004C2A83" w:rsidRDefault="001F11E2" w:rsidP="00DC58C1">
            <w:pPr>
              <w:jc w:val="both"/>
              <w:rPr>
                <w:bCs/>
                <w:sz w:val="28"/>
              </w:rPr>
            </w:pPr>
          </w:p>
        </w:tc>
      </w:tr>
      <w:tr w:rsidR="004C2A83" w:rsidRPr="004C2A83" w:rsidTr="00152F53">
        <w:tc>
          <w:tcPr>
            <w:tcW w:w="1986" w:type="dxa"/>
          </w:tcPr>
          <w:p w:rsidR="001F11E2" w:rsidRPr="004C2A83" w:rsidRDefault="001F11E2" w:rsidP="00DC58C1">
            <w:pPr>
              <w:jc w:val="both"/>
              <w:rPr>
                <w:bCs/>
                <w:sz w:val="28"/>
              </w:rPr>
            </w:pPr>
          </w:p>
        </w:tc>
        <w:tc>
          <w:tcPr>
            <w:tcW w:w="2013" w:type="dxa"/>
          </w:tcPr>
          <w:p w:rsidR="001F11E2" w:rsidRPr="004C2A83" w:rsidRDefault="001F11E2" w:rsidP="00DC58C1">
            <w:pPr>
              <w:jc w:val="both"/>
              <w:rPr>
                <w:bCs/>
                <w:sz w:val="28"/>
              </w:rPr>
            </w:pPr>
          </w:p>
        </w:tc>
        <w:tc>
          <w:tcPr>
            <w:tcW w:w="1792" w:type="dxa"/>
            <w:gridSpan w:val="3"/>
          </w:tcPr>
          <w:p w:rsidR="001F11E2" w:rsidRPr="004C2A83" w:rsidRDefault="001F11E2" w:rsidP="00DC58C1">
            <w:pPr>
              <w:jc w:val="both"/>
              <w:rPr>
                <w:bCs/>
                <w:sz w:val="28"/>
              </w:rPr>
            </w:pPr>
          </w:p>
        </w:tc>
        <w:tc>
          <w:tcPr>
            <w:tcW w:w="2268" w:type="dxa"/>
          </w:tcPr>
          <w:p w:rsidR="001F11E2" w:rsidRPr="004C2A83" w:rsidRDefault="001F11E2" w:rsidP="00DC58C1">
            <w:pPr>
              <w:jc w:val="both"/>
              <w:rPr>
                <w:bCs/>
                <w:sz w:val="28"/>
              </w:rPr>
            </w:pPr>
          </w:p>
        </w:tc>
        <w:tc>
          <w:tcPr>
            <w:tcW w:w="1730" w:type="dxa"/>
            <w:gridSpan w:val="2"/>
          </w:tcPr>
          <w:p w:rsidR="001F11E2" w:rsidRPr="004C2A83" w:rsidRDefault="001F11E2" w:rsidP="00DC58C1">
            <w:pPr>
              <w:jc w:val="both"/>
              <w:rPr>
                <w:bCs/>
                <w:sz w:val="28"/>
              </w:rPr>
            </w:pPr>
          </w:p>
        </w:tc>
      </w:tr>
      <w:tr w:rsidR="004C2A83" w:rsidRPr="004C2A83" w:rsidTr="00152F53">
        <w:tc>
          <w:tcPr>
            <w:tcW w:w="1986" w:type="dxa"/>
          </w:tcPr>
          <w:p w:rsidR="001F11E2" w:rsidRPr="004C2A83" w:rsidRDefault="001F11E2" w:rsidP="00DC58C1">
            <w:pPr>
              <w:jc w:val="both"/>
              <w:rPr>
                <w:bCs/>
                <w:sz w:val="28"/>
              </w:rPr>
            </w:pPr>
          </w:p>
        </w:tc>
        <w:tc>
          <w:tcPr>
            <w:tcW w:w="2013" w:type="dxa"/>
          </w:tcPr>
          <w:p w:rsidR="001F11E2" w:rsidRPr="004C2A83" w:rsidRDefault="001F11E2" w:rsidP="00DC58C1">
            <w:pPr>
              <w:jc w:val="both"/>
              <w:rPr>
                <w:bCs/>
                <w:sz w:val="28"/>
              </w:rPr>
            </w:pPr>
          </w:p>
        </w:tc>
        <w:tc>
          <w:tcPr>
            <w:tcW w:w="1792" w:type="dxa"/>
            <w:gridSpan w:val="3"/>
          </w:tcPr>
          <w:p w:rsidR="001F11E2" w:rsidRPr="004C2A83" w:rsidRDefault="001F11E2" w:rsidP="00DC58C1">
            <w:pPr>
              <w:jc w:val="both"/>
              <w:rPr>
                <w:bCs/>
                <w:sz w:val="28"/>
              </w:rPr>
            </w:pPr>
          </w:p>
        </w:tc>
        <w:tc>
          <w:tcPr>
            <w:tcW w:w="2268" w:type="dxa"/>
          </w:tcPr>
          <w:p w:rsidR="001F11E2" w:rsidRPr="004C2A83" w:rsidRDefault="001F11E2" w:rsidP="00DC58C1">
            <w:pPr>
              <w:jc w:val="both"/>
              <w:rPr>
                <w:bCs/>
                <w:sz w:val="28"/>
              </w:rPr>
            </w:pPr>
          </w:p>
        </w:tc>
        <w:tc>
          <w:tcPr>
            <w:tcW w:w="1730" w:type="dxa"/>
            <w:gridSpan w:val="2"/>
          </w:tcPr>
          <w:p w:rsidR="001F11E2" w:rsidRPr="004C2A83" w:rsidRDefault="001F11E2" w:rsidP="00DC58C1">
            <w:pPr>
              <w:jc w:val="both"/>
              <w:rPr>
                <w:bCs/>
                <w:sz w:val="28"/>
              </w:rPr>
            </w:pPr>
          </w:p>
        </w:tc>
      </w:tr>
      <w:tr w:rsidR="004C2A83" w:rsidRPr="004C2A83" w:rsidTr="00152F53">
        <w:tc>
          <w:tcPr>
            <w:tcW w:w="1986" w:type="dxa"/>
          </w:tcPr>
          <w:p w:rsidR="001F11E2" w:rsidRPr="00724E0C" w:rsidRDefault="005448E2" w:rsidP="00DC58C1">
            <w:pPr>
              <w:jc w:val="both"/>
              <w:rPr>
                <w:b/>
                <w:bCs/>
                <w:sz w:val="22"/>
                <w:szCs w:val="22"/>
              </w:rPr>
            </w:pPr>
            <w:r w:rsidRPr="00724E0C">
              <w:rPr>
                <w:b/>
                <w:bCs/>
                <w:sz w:val="22"/>
                <w:szCs w:val="22"/>
              </w:rPr>
              <w:t>ИТОГО</w:t>
            </w:r>
          </w:p>
        </w:tc>
        <w:tc>
          <w:tcPr>
            <w:tcW w:w="2013" w:type="dxa"/>
          </w:tcPr>
          <w:p w:rsidR="001F11E2" w:rsidRPr="004C2A83" w:rsidRDefault="001F11E2" w:rsidP="00DC58C1">
            <w:pPr>
              <w:jc w:val="both"/>
              <w:rPr>
                <w:bCs/>
                <w:sz w:val="28"/>
              </w:rPr>
            </w:pPr>
          </w:p>
        </w:tc>
        <w:tc>
          <w:tcPr>
            <w:tcW w:w="1792" w:type="dxa"/>
            <w:gridSpan w:val="3"/>
          </w:tcPr>
          <w:p w:rsidR="001F11E2" w:rsidRPr="004C2A83" w:rsidRDefault="001F11E2" w:rsidP="00DC58C1">
            <w:pPr>
              <w:jc w:val="both"/>
              <w:rPr>
                <w:bCs/>
                <w:sz w:val="28"/>
              </w:rPr>
            </w:pPr>
          </w:p>
        </w:tc>
        <w:tc>
          <w:tcPr>
            <w:tcW w:w="2268" w:type="dxa"/>
          </w:tcPr>
          <w:p w:rsidR="001F11E2" w:rsidRPr="004C2A83" w:rsidRDefault="001F11E2" w:rsidP="00DC58C1">
            <w:pPr>
              <w:jc w:val="both"/>
              <w:rPr>
                <w:bCs/>
                <w:sz w:val="28"/>
              </w:rPr>
            </w:pPr>
          </w:p>
        </w:tc>
        <w:tc>
          <w:tcPr>
            <w:tcW w:w="1730" w:type="dxa"/>
            <w:gridSpan w:val="2"/>
          </w:tcPr>
          <w:p w:rsidR="001F11E2" w:rsidRPr="004C2A83" w:rsidRDefault="001F11E2" w:rsidP="00DC58C1">
            <w:pPr>
              <w:jc w:val="both"/>
              <w:rPr>
                <w:bCs/>
                <w:sz w:val="28"/>
              </w:rPr>
            </w:pPr>
          </w:p>
        </w:tc>
      </w:tr>
      <w:tr w:rsidR="004C2A83" w:rsidRPr="00152F53" w:rsidTr="00152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 w:type="dxa"/>
        </w:trPr>
        <w:tc>
          <w:tcPr>
            <w:tcW w:w="4069" w:type="dxa"/>
            <w:gridSpan w:val="3"/>
          </w:tcPr>
          <w:p w:rsidR="001F11E2" w:rsidRPr="00152F53" w:rsidRDefault="001F11E2" w:rsidP="00DC58C1">
            <w:pPr>
              <w:tabs>
                <w:tab w:val="left" w:pos="0"/>
                <w:tab w:val="left" w:pos="180"/>
              </w:tabs>
              <w:jc w:val="both"/>
              <w:rPr>
                <w:b/>
                <w:bCs/>
                <w:sz w:val="25"/>
                <w:szCs w:val="25"/>
              </w:rPr>
            </w:pPr>
          </w:p>
          <w:p w:rsidR="001F11E2" w:rsidRPr="00152F53" w:rsidRDefault="001F11E2" w:rsidP="00DC58C1">
            <w:pPr>
              <w:tabs>
                <w:tab w:val="left" w:pos="0"/>
                <w:tab w:val="left" w:pos="180"/>
              </w:tabs>
              <w:jc w:val="both"/>
              <w:rPr>
                <w:b/>
                <w:bCs/>
                <w:sz w:val="25"/>
                <w:szCs w:val="25"/>
              </w:rPr>
            </w:pPr>
          </w:p>
          <w:p w:rsidR="001F11E2" w:rsidRPr="00152F53" w:rsidRDefault="001F11E2" w:rsidP="00DC58C1">
            <w:pPr>
              <w:tabs>
                <w:tab w:val="left" w:pos="0"/>
                <w:tab w:val="left" w:pos="180"/>
              </w:tabs>
              <w:jc w:val="both"/>
              <w:rPr>
                <w:b/>
                <w:bCs/>
                <w:sz w:val="25"/>
                <w:szCs w:val="25"/>
              </w:rPr>
            </w:pPr>
            <w:r w:rsidRPr="00152F53">
              <w:rPr>
                <w:b/>
                <w:bCs/>
                <w:sz w:val="25"/>
                <w:szCs w:val="25"/>
              </w:rPr>
              <w:t>От Агента: __________________</w:t>
            </w:r>
          </w:p>
        </w:tc>
        <w:tc>
          <w:tcPr>
            <w:tcW w:w="1573" w:type="dxa"/>
          </w:tcPr>
          <w:p w:rsidR="001F11E2" w:rsidRPr="00152F53" w:rsidRDefault="001F11E2" w:rsidP="00DC58C1">
            <w:pPr>
              <w:tabs>
                <w:tab w:val="left" w:pos="0"/>
                <w:tab w:val="left" w:pos="180"/>
              </w:tabs>
              <w:jc w:val="both"/>
              <w:rPr>
                <w:b/>
                <w:bCs/>
                <w:sz w:val="25"/>
                <w:szCs w:val="25"/>
              </w:rPr>
            </w:pPr>
          </w:p>
        </w:tc>
        <w:tc>
          <w:tcPr>
            <w:tcW w:w="4060" w:type="dxa"/>
            <w:gridSpan w:val="3"/>
          </w:tcPr>
          <w:p w:rsidR="001F11E2" w:rsidRPr="00152F53" w:rsidRDefault="001F11E2" w:rsidP="00DC58C1">
            <w:pPr>
              <w:tabs>
                <w:tab w:val="left" w:pos="0"/>
                <w:tab w:val="left" w:pos="180"/>
              </w:tabs>
              <w:jc w:val="both"/>
              <w:rPr>
                <w:b/>
                <w:bCs/>
                <w:sz w:val="25"/>
                <w:szCs w:val="25"/>
              </w:rPr>
            </w:pPr>
          </w:p>
          <w:p w:rsidR="001F11E2" w:rsidRPr="00152F53" w:rsidRDefault="001F11E2" w:rsidP="00DC58C1">
            <w:pPr>
              <w:tabs>
                <w:tab w:val="left" w:pos="0"/>
                <w:tab w:val="left" w:pos="180"/>
              </w:tabs>
              <w:jc w:val="both"/>
              <w:rPr>
                <w:b/>
                <w:bCs/>
                <w:sz w:val="25"/>
                <w:szCs w:val="25"/>
              </w:rPr>
            </w:pPr>
          </w:p>
          <w:p w:rsidR="001F11E2" w:rsidRPr="00152F53" w:rsidRDefault="00152F53" w:rsidP="00DF6A59">
            <w:pPr>
              <w:tabs>
                <w:tab w:val="left" w:pos="0"/>
                <w:tab w:val="left" w:pos="33"/>
              </w:tabs>
              <w:jc w:val="both"/>
              <w:rPr>
                <w:b/>
                <w:bCs/>
                <w:sz w:val="25"/>
                <w:szCs w:val="25"/>
              </w:rPr>
            </w:pPr>
            <w:r>
              <w:rPr>
                <w:b/>
                <w:bCs/>
                <w:sz w:val="25"/>
                <w:szCs w:val="25"/>
              </w:rPr>
              <w:t>От </w:t>
            </w:r>
            <w:r w:rsidR="001F11E2" w:rsidRPr="00152F53">
              <w:rPr>
                <w:b/>
                <w:sz w:val="25"/>
                <w:szCs w:val="25"/>
              </w:rPr>
              <w:t>Принципала</w:t>
            </w:r>
            <w:r w:rsidR="00DF6A59">
              <w:rPr>
                <w:b/>
                <w:bCs/>
                <w:sz w:val="25"/>
                <w:szCs w:val="25"/>
              </w:rPr>
              <w:t>: ______________</w:t>
            </w:r>
          </w:p>
        </w:tc>
      </w:tr>
      <w:tr w:rsidR="004C2A83" w:rsidRPr="00152F53" w:rsidTr="00152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 w:type="dxa"/>
        </w:trPr>
        <w:tc>
          <w:tcPr>
            <w:tcW w:w="4069" w:type="dxa"/>
            <w:gridSpan w:val="3"/>
            <w:tcBorders>
              <w:bottom w:val="single" w:sz="4" w:space="0" w:color="auto"/>
            </w:tcBorders>
          </w:tcPr>
          <w:p w:rsidR="001F11E2" w:rsidRPr="00152F53" w:rsidRDefault="001F11E2" w:rsidP="00DC58C1">
            <w:pPr>
              <w:tabs>
                <w:tab w:val="left" w:pos="0"/>
                <w:tab w:val="left" w:pos="180"/>
              </w:tabs>
              <w:jc w:val="both"/>
              <w:rPr>
                <w:b/>
                <w:bCs/>
                <w:sz w:val="25"/>
                <w:szCs w:val="25"/>
              </w:rPr>
            </w:pPr>
          </w:p>
        </w:tc>
        <w:tc>
          <w:tcPr>
            <w:tcW w:w="1573" w:type="dxa"/>
            <w:tcBorders>
              <w:bottom w:val="single" w:sz="4" w:space="0" w:color="auto"/>
            </w:tcBorders>
          </w:tcPr>
          <w:p w:rsidR="001F11E2" w:rsidRPr="00152F53" w:rsidRDefault="001F11E2" w:rsidP="00DC58C1">
            <w:pPr>
              <w:tabs>
                <w:tab w:val="left" w:pos="0"/>
                <w:tab w:val="left" w:pos="180"/>
              </w:tabs>
              <w:ind w:left="540" w:hanging="540"/>
              <w:jc w:val="both"/>
              <w:rPr>
                <w:b/>
                <w:bCs/>
                <w:sz w:val="25"/>
                <w:szCs w:val="25"/>
              </w:rPr>
            </w:pPr>
          </w:p>
        </w:tc>
        <w:tc>
          <w:tcPr>
            <w:tcW w:w="4060" w:type="dxa"/>
            <w:gridSpan w:val="3"/>
            <w:tcBorders>
              <w:bottom w:val="single" w:sz="4" w:space="0" w:color="auto"/>
            </w:tcBorders>
          </w:tcPr>
          <w:p w:rsidR="001F11E2" w:rsidRPr="00152F53" w:rsidRDefault="001F11E2" w:rsidP="00DC58C1">
            <w:pPr>
              <w:tabs>
                <w:tab w:val="left" w:pos="0"/>
                <w:tab w:val="left" w:pos="180"/>
              </w:tabs>
              <w:ind w:left="540" w:hanging="540"/>
              <w:jc w:val="both"/>
              <w:rPr>
                <w:b/>
                <w:bCs/>
                <w:sz w:val="25"/>
                <w:szCs w:val="25"/>
              </w:rPr>
            </w:pPr>
          </w:p>
        </w:tc>
      </w:tr>
    </w:tbl>
    <w:p w:rsidR="001F11E2" w:rsidRPr="00152F53" w:rsidRDefault="001F11E2" w:rsidP="001F11E2">
      <w:pPr>
        <w:autoSpaceDE w:val="0"/>
        <w:autoSpaceDN w:val="0"/>
        <w:adjustRightInd w:val="0"/>
        <w:ind w:left="6521" w:hanging="6521"/>
        <w:rPr>
          <w:b/>
        </w:rPr>
      </w:pPr>
    </w:p>
    <w:p w:rsidR="001F11E2" w:rsidRDefault="001F11E2" w:rsidP="001F11E2">
      <w:pPr>
        <w:autoSpaceDE w:val="0"/>
        <w:autoSpaceDN w:val="0"/>
        <w:adjustRightInd w:val="0"/>
        <w:ind w:left="6521" w:hanging="6521"/>
        <w:rPr>
          <w:b/>
        </w:rPr>
      </w:pPr>
      <w:r w:rsidRPr="00152F53">
        <w:rPr>
          <w:b/>
        </w:rPr>
        <w:t>ФОРМА СОГЛАСОВАНА</w:t>
      </w:r>
    </w:p>
    <w:p w:rsidR="00152F53" w:rsidRPr="00152F53" w:rsidRDefault="00152F53" w:rsidP="001F11E2">
      <w:pPr>
        <w:autoSpaceDE w:val="0"/>
        <w:autoSpaceDN w:val="0"/>
        <w:adjustRightInd w:val="0"/>
        <w:ind w:left="6521" w:hanging="6521"/>
        <w:rPr>
          <w:b/>
        </w:rPr>
      </w:pPr>
    </w:p>
    <w:tbl>
      <w:tblPr>
        <w:tblW w:w="9923" w:type="dxa"/>
        <w:tblLook w:val="0000" w:firstRow="0" w:lastRow="0" w:firstColumn="0" w:lastColumn="0" w:noHBand="0" w:noVBand="0"/>
      </w:tblPr>
      <w:tblGrid>
        <w:gridCol w:w="5000"/>
        <w:gridCol w:w="4923"/>
      </w:tblGrid>
      <w:tr w:rsidR="004C2A83" w:rsidRPr="00152F53" w:rsidTr="00F50617">
        <w:tc>
          <w:tcPr>
            <w:tcW w:w="5000" w:type="dxa"/>
          </w:tcPr>
          <w:p w:rsidR="001F11E2" w:rsidRPr="00152F53" w:rsidRDefault="001F11E2" w:rsidP="00DC58C1">
            <w:pPr>
              <w:tabs>
                <w:tab w:val="left" w:pos="0"/>
                <w:tab w:val="left" w:pos="180"/>
              </w:tabs>
              <w:jc w:val="both"/>
              <w:rPr>
                <w:b/>
                <w:bCs/>
                <w:sz w:val="25"/>
                <w:szCs w:val="25"/>
              </w:rPr>
            </w:pPr>
          </w:p>
          <w:p w:rsidR="001F11E2" w:rsidRPr="00152F53" w:rsidRDefault="00B539BD" w:rsidP="007143B7">
            <w:pPr>
              <w:tabs>
                <w:tab w:val="left" w:pos="0"/>
                <w:tab w:val="left" w:pos="180"/>
              </w:tabs>
              <w:jc w:val="both"/>
              <w:rPr>
                <w:b/>
                <w:bCs/>
                <w:sz w:val="25"/>
                <w:szCs w:val="25"/>
              </w:rPr>
            </w:pPr>
            <w:r w:rsidRPr="00152F53">
              <w:rPr>
                <w:b/>
                <w:bCs/>
                <w:sz w:val="25"/>
                <w:szCs w:val="25"/>
              </w:rPr>
              <w:t>От Агента: _________</w:t>
            </w:r>
            <w:r w:rsidR="001F11E2" w:rsidRPr="00152F53">
              <w:rPr>
                <w:b/>
                <w:bCs/>
              </w:rPr>
              <w:t>/</w:t>
            </w:r>
            <w:r w:rsidR="007143B7">
              <w:rPr>
                <w:b/>
                <w:bCs/>
              </w:rPr>
              <w:t>А.Г. Захаров</w:t>
            </w:r>
            <w:r w:rsidR="001F11E2" w:rsidRPr="00152F53">
              <w:rPr>
                <w:b/>
                <w:bCs/>
              </w:rPr>
              <w:t xml:space="preserve">/       </w:t>
            </w:r>
          </w:p>
        </w:tc>
        <w:tc>
          <w:tcPr>
            <w:tcW w:w="4923" w:type="dxa"/>
          </w:tcPr>
          <w:p w:rsidR="001F11E2" w:rsidRPr="00152F53" w:rsidRDefault="001F11E2" w:rsidP="00DC58C1">
            <w:pPr>
              <w:tabs>
                <w:tab w:val="left" w:pos="0"/>
                <w:tab w:val="left" w:pos="180"/>
              </w:tabs>
              <w:jc w:val="both"/>
              <w:rPr>
                <w:b/>
                <w:bCs/>
                <w:sz w:val="25"/>
                <w:szCs w:val="25"/>
              </w:rPr>
            </w:pPr>
          </w:p>
          <w:p w:rsidR="001F11E2" w:rsidRPr="00152F53" w:rsidRDefault="00340F9F" w:rsidP="00340F9F">
            <w:pPr>
              <w:tabs>
                <w:tab w:val="left" w:pos="0"/>
                <w:tab w:val="left" w:pos="180"/>
              </w:tabs>
              <w:ind w:right="-425"/>
              <w:jc w:val="both"/>
              <w:rPr>
                <w:b/>
                <w:bCs/>
                <w:sz w:val="25"/>
                <w:szCs w:val="25"/>
              </w:rPr>
            </w:pPr>
            <w:r w:rsidRPr="00152F53">
              <w:rPr>
                <w:b/>
                <w:bCs/>
                <w:sz w:val="25"/>
                <w:szCs w:val="25"/>
              </w:rPr>
              <w:t xml:space="preserve">          </w:t>
            </w:r>
            <w:r w:rsidR="00B539BD" w:rsidRPr="00152F53">
              <w:rPr>
                <w:b/>
                <w:bCs/>
                <w:sz w:val="25"/>
                <w:szCs w:val="25"/>
              </w:rPr>
              <w:t xml:space="preserve">От </w:t>
            </w:r>
            <w:r w:rsidR="001F11E2" w:rsidRPr="00152F53">
              <w:rPr>
                <w:b/>
                <w:sz w:val="25"/>
                <w:szCs w:val="25"/>
              </w:rPr>
              <w:t>Принципала</w:t>
            </w:r>
            <w:r w:rsidR="00B539BD" w:rsidRPr="00152F53">
              <w:rPr>
                <w:b/>
                <w:bCs/>
                <w:sz w:val="25"/>
                <w:szCs w:val="25"/>
              </w:rPr>
              <w:t>:________</w:t>
            </w:r>
            <w:r w:rsidR="00DC58C1" w:rsidRPr="00152F53">
              <w:rPr>
                <w:b/>
                <w:bCs/>
              </w:rPr>
              <w:t>/</w:t>
            </w:r>
            <w:r w:rsidRPr="00152F53">
              <w:rPr>
                <w:rFonts w:ascii="Times New Roman CYR" w:hAnsi="Times New Roman CYR"/>
                <w:b/>
                <w:sz w:val="25"/>
                <w:szCs w:val="25"/>
              </w:rPr>
              <w:t>_________/</w:t>
            </w:r>
          </w:p>
        </w:tc>
      </w:tr>
    </w:tbl>
    <w:p w:rsidR="001F11E2" w:rsidRPr="004C2A83" w:rsidRDefault="001F11E2" w:rsidP="009D3CB4">
      <w:pPr>
        <w:autoSpaceDE w:val="0"/>
        <w:autoSpaceDN w:val="0"/>
        <w:adjustRightInd w:val="0"/>
        <w:rPr>
          <w:sz w:val="25"/>
          <w:szCs w:val="25"/>
        </w:rPr>
      </w:pPr>
      <w:r w:rsidRPr="004C2A83">
        <w:br w:type="page"/>
      </w:r>
      <w:r w:rsidRPr="004C2A83">
        <w:rPr>
          <w:sz w:val="25"/>
          <w:szCs w:val="25"/>
        </w:rPr>
        <w:lastRenderedPageBreak/>
        <w:t>Приложение № 2</w:t>
      </w:r>
    </w:p>
    <w:p w:rsidR="001F11E2" w:rsidRPr="004C2A83" w:rsidRDefault="001F11E2" w:rsidP="001F11E2">
      <w:pPr>
        <w:widowControl w:val="0"/>
        <w:shd w:val="clear" w:color="auto" w:fill="FFFFFF"/>
        <w:ind w:right="-2"/>
        <w:jc w:val="right"/>
        <w:rPr>
          <w:bCs/>
          <w:snapToGrid w:val="0"/>
          <w:sz w:val="25"/>
          <w:szCs w:val="25"/>
        </w:rPr>
      </w:pPr>
      <w:r w:rsidRPr="004C2A83">
        <w:rPr>
          <w:bCs/>
          <w:snapToGrid w:val="0"/>
          <w:sz w:val="25"/>
          <w:szCs w:val="25"/>
        </w:rPr>
        <w:t>к агентскому договору от _</w:t>
      </w:r>
      <w:proofErr w:type="gramStart"/>
      <w:r w:rsidRPr="004C2A83">
        <w:rPr>
          <w:bCs/>
          <w:snapToGrid w:val="0"/>
          <w:sz w:val="25"/>
          <w:szCs w:val="25"/>
        </w:rPr>
        <w:t>_._</w:t>
      </w:r>
      <w:proofErr w:type="gramEnd"/>
      <w:r w:rsidRPr="004C2A83">
        <w:rPr>
          <w:bCs/>
          <w:snapToGrid w:val="0"/>
          <w:sz w:val="25"/>
          <w:szCs w:val="25"/>
        </w:rPr>
        <w:t>_.____№ __________</w:t>
      </w:r>
    </w:p>
    <w:p w:rsidR="001F11E2" w:rsidRPr="004C2A83" w:rsidRDefault="001F11E2" w:rsidP="001F11E2">
      <w:pPr>
        <w:autoSpaceDE w:val="0"/>
        <w:autoSpaceDN w:val="0"/>
        <w:adjustRightInd w:val="0"/>
        <w:jc w:val="both"/>
        <w:rPr>
          <w:bCs/>
          <w:sz w:val="28"/>
        </w:rPr>
      </w:pPr>
    </w:p>
    <w:p w:rsidR="001F11E2" w:rsidRPr="004C2A83" w:rsidRDefault="001F11E2" w:rsidP="001F11E2">
      <w:pPr>
        <w:pStyle w:val="Default"/>
        <w:pBdr>
          <w:bottom w:val="single" w:sz="4" w:space="1" w:color="auto"/>
        </w:pBdr>
        <w:rPr>
          <w:bCs/>
          <w:color w:val="auto"/>
          <w:sz w:val="28"/>
          <w:szCs w:val="22"/>
        </w:rPr>
      </w:pPr>
      <w:r w:rsidRPr="004C2A83">
        <w:rPr>
          <w:color w:val="auto"/>
        </w:rPr>
        <w:t>ФОРМА</w:t>
      </w:r>
    </w:p>
    <w:p w:rsidR="001F11E2" w:rsidRPr="004C2A83" w:rsidRDefault="001F11E2" w:rsidP="001F11E2">
      <w:pPr>
        <w:pStyle w:val="Default"/>
        <w:jc w:val="center"/>
        <w:rPr>
          <w:bCs/>
          <w:color w:val="auto"/>
          <w:sz w:val="28"/>
          <w:szCs w:val="22"/>
        </w:rPr>
      </w:pPr>
    </w:p>
    <w:p w:rsidR="001F11E2" w:rsidRPr="002979D0" w:rsidRDefault="001F11E2" w:rsidP="001F11E2">
      <w:pPr>
        <w:pStyle w:val="Default"/>
        <w:jc w:val="center"/>
        <w:rPr>
          <w:b/>
          <w:bCs/>
          <w:color w:val="auto"/>
          <w:sz w:val="28"/>
          <w:szCs w:val="22"/>
        </w:rPr>
      </w:pPr>
      <w:r w:rsidRPr="002979D0">
        <w:rPr>
          <w:b/>
          <w:bCs/>
          <w:color w:val="auto"/>
          <w:sz w:val="28"/>
          <w:szCs w:val="22"/>
        </w:rPr>
        <w:t>ОТЧЕТ АГЕНТА № _______</w:t>
      </w:r>
    </w:p>
    <w:p w:rsidR="001F11E2" w:rsidRPr="002979D0" w:rsidRDefault="001F11E2" w:rsidP="001F11E2">
      <w:pPr>
        <w:widowControl w:val="0"/>
        <w:tabs>
          <w:tab w:val="left" w:pos="7020"/>
        </w:tabs>
        <w:jc w:val="center"/>
        <w:rPr>
          <w:b/>
          <w:sz w:val="25"/>
          <w:szCs w:val="25"/>
        </w:rPr>
      </w:pPr>
      <w:r w:rsidRPr="004C2A83">
        <w:rPr>
          <w:sz w:val="28"/>
          <w:szCs w:val="22"/>
        </w:rPr>
        <w:t xml:space="preserve">по агентскому договору </w:t>
      </w:r>
      <w:r w:rsidRPr="002979D0">
        <w:rPr>
          <w:b/>
          <w:sz w:val="28"/>
          <w:szCs w:val="22"/>
        </w:rPr>
        <w:t>№ _____ от «____</w:t>
      </w:r>
      <w:proofErr w:type="gramStart"/>
      <w:r w:rsidRPr="002979D0">
        <w:rPr>
          <w:b/>
          <w:sz w:val="28"/>
          <w:szCs w:val="22"/>
        </w:rPr>
        <w:t>_»_</w:t>
      </w:r>
      <w:proofErr w:type="gramEnd"/>
      <w:r w:rsidRPr="002979D0">
        <w:rPr>
          <w:b/>
          <w:sz w:val="28"/>
          <w:szCs w:val="22"/>
        </w:rPr>
        <w:t>___________20__ г.</w:t>
      </w:r>
    </w:p>
    <w:p w:rsidR="001F11E2" w:rsidRPr="004C2A83" w:rsidRDefault="001F11E2" w:rsidP="001F11E2">
      <w:pPr>
        <w:widowControl w:val="0"/>
        <w:tabs>
          <w:tab w:val="left" w:pos="7020"/>
        </w:tabs>
        <w:rPr>
          <w:sz w:val="23"/>
          <w:szCs w:val="23"/>
        </w:rPr>
      </w:pPr>
    </w:p>
    <w:p w:rsidR="001F11E2" w:rsidRPr="004C2A83" w:rsidRDefault="001F11E2" w:rsidP="001F11E2">
      <w:pPr>
        <w:widowControl w:val="0"/>
        <w:tabs>
          <w:tab w:val="left" w:pos="7020"/>
        </w:tabs>
        <w:rPr>
          <w:sz w:val="23"/>
          <w:szCs w:val="23"/>
        </w:rPr>
      </w:pPr>
      <w:r w:rsidRPr="004C2A83">
        <w:rPr>
          <w:sz w:val="23"/>
          <w:szCs w:val="23"/>
        </w:rPr>
        <w:t>г. _____________</w:t>
      </w:r>
      <w:r w:rsidRPr="004C2A83">
        <w:rPr>
          <w:sz w:val="23"/>
          <w:szCs w:val="23"/>
        </w:rPr>
        <w:tab/>
      </w:r>
      <w:r w:rsidRPr="004C2A83">
        <w:rPr>
          <w:sz w:val="23"/>
          <w:szCs w:val="23"/>
        </w:rPr>
        <w:tab/>
        <w:t>«____» ________ 20__ г.</w:t>
      </w:r>
    </w:p>
    <w:p w:rsidR="001F11E2" w:rsidRPr="004C2A83" w:rsidRDefault="001F11E2" w:rsidP="001F11E2">
      <w:pPr>
        <w:pStyle w:val="Default"/>
        <w:jc w:val="both"/>
        <w:rPr>
          <w:color w:val="auto"/>
          <w:sz w:val="23"/>
          <w:szCs w:val="23"/>
        </w:rPr>
      </w:pPr>
    </w:p>
    <w:p w:rsidR="001F11E2" w:rsidRPr="004C2A83" w:rsidRDefault="001F11E2" w:rsidP="001F11E2">
      <w:pPr>
        <w:pStyle w:val="Default"/>
        <w:ind w:firstLine="709"/>
        <w:jc w:val="both"/>
        <w:rPr>
          <w:color w:val="auto"/>
          <w:sz w:val="23"/>
          <w:szCs w:val="23"/>
        </w:rPr>
      </w:pPr>
      <w:r w:rsidRPr="004C2A83">
        <w:rPr>
          <w:color w:val="auto"/>
          <w:sz w:val="23"/>
          <w:szCs w:val="23"/>
        </w:rPr>
        <w:t xml:space="preserve">ООО «Газпром межрегионгаз поставка», именуемое «Агент», в лице _____________________, действующего на основании _______________________, составило настоящий Отчет о нижеследующем: </w:t>
      </w:r>
    </w:p>
    <w:p w:rsidR="001F11E2" w:rsidRPr="004C2A83" w:rsidRDefault="001F11E2" w:rsidP="001F11E2">
      <w:pPr>
        <w:pStyle w:val="Default"/>
        <w:ind w:firstLine="697"/>
        <w:jc w:val="both"/>
        <w:rPr>
          <w:color w:val="auto"/>
          <w:sz w:val="23"/>
          <w:szCs w:val="23"/>
        </w:rPr>
      </w:pPr>
      <w:r w:rsidRPr="004C2A83">
        <w:rPr>
          <w:color w:val="auto"/>
          <w:sz w:val="23"/>
          <w:szCs w:val="23"/>
        </w:rPr>
        <w:t>1. В соответствии с условиями заключенного агентского договора № _____ от «___</w:t>
      </w:r>
      <w:proofErr w:type="gramStart"/>
      <w:r w:rsidRPr="004C2A83">
        <w:rPr>
          <w:color w:val="auto"/>
          <w:sz w:val="23"/>
          <w:szCs w:val="23"/>
        </w:rPr>
        <w:t>_»_</w:t>
      </w:r>
      <w:proofErr w:type="gramEnd"/>
      <w:r w:rsidRPr="004C2A83">
        <w:rPr>
          <w:color w:val="auto"/>
          <w:sz w:val="23"/>
          <w:szCs w:val="23"/>
        </w:rPr>
        <w:t>_________20__г.  (далее - Договор) Агент исполнил следующие поручения Принципала:</w:t>
      </w:r>
    </w:p>
    <w:p w:rsidR="001F11E2" w:rsidRPr="004C2A83" w:rsidRDefault="001F11E2" w:rsidP="001F11E2">
      <w:pPr>
        <w:ind w:firstLine="720"/>
        <w:jc w:val="both"/>
        <w:rPr>
          <w:sz w:val="23"/>
          <w:szCs w:val="23"/>
        </w:rPr>
      </w:pPr>
      <w:r w:rsidRPr="004C2A83">
        <w:rPr>
          <w:sz w:val="23"/>
          <w:szCs w:val="23"/>
        </w:rPr>
        <w:t>- организовал транспортировку объемов газа, реализованных Принципалом на организованных торгах, в отношении которых заключены Договоры поставки, от Точек входа до Точек выхода, что подтверждается Актом(</w:t>
      </w:r>
      <w:proofErr w:type="spellStart"/>
      <w:r w:rsidRPr="004C2A83">
        <w:rPr>
          <w:sz w:val="23"/>
          <w:szCs w:val="23"/>
        </w:rPr>
        <w:t>ами</w:t>
      </w:r>
      <w:proofErr w:type="spellEnd"/>
      <w:r w:rsidRPr="004C2A83">
        <w:rPr>
          <w:sz w:val="23"/>
          <w:szCs w:val="23"/>
        </w:rPr>
        <w:t>) об исполнении поручений по организации транспортировки газа, подписанным(и) Сторонами и являющимся(</w:t>
      </w:r>
      <w:proofErr w:type="spellStart"/>
      <w:r w:rsidRPr="004C2A83">
        <w:rPr>
          <w:sz w:val="23"/>
          <w:szCs w:val="23"/>
        </w:rPr>
        <w:t>имися</w:t>
      </w:r>
      <w:proofErr w:type="spellEnd"/>
      <w:r w:rsidRPr="004C2A83">
        <w:rPr>
          <w:sz w:val="23"/>
          <w:szCs w:val="23"/>
        </w:rPr>
        <w:t>) приложением к Отчету.</w:t>
      </w:r>
    </w:p>
    <w:p w:rsidR="001F11E2" w:rsidRPr="004C2A83" w:rsidRDefault="001F11E2" w:rsidP="001F11E2">
      <w:pPr>
        <w:ind w:firstLine="720"/>
        <w:jc w:val="both"/>
        <w:rPr>
          <w:sz w:val="23"/>
          <w:szCs w:val="23"/>
        </w:rPr>
      </w:pPr>
    </w:p>
    <w:p w:rsidR="001F11E2" w:rsidRPr="004C2A83" w:rsidRDefault="001F11E2" w:rsidP="001F11E2">
      <w:pPr>
        <w:ind w:firstLine="720"/>
        <w:jc w:val="both"/>
        <w:rPr>
          <w:sz w:val="23"/>
          <w:szCs w:val="23"/>
        </w:rPr>
      </w:pPr>
      <w:r w:rsidRPr="004C2A83">
        <w:rPr>
          <w:sz w:val="23"/>
          <w:szCs w:val="23"/>
        </w:rPr>
        <w:t xml:space="preserve">2. Общая стоимость исполнения поручений </w:t>
      </w:r>
      <w:proofErr w:type="gramStart"/>
      <w:r w:rsidRPr="004C2A83">
        <w:rPr>
          <w:sz w:val="23"/>
          <w:szCs w:val="23"/>
        </w:rPr>
        <w:t>составляет:  _</w:t>
      </w:r>
      <w:proofErr w:type="gramEnd"/>
      <w:r w:rsidRPr="004C2A83">
        <w:rPr>
          <w:sz w:val="23"/>
          <w:szCs w:val="23"/>
        </w:rPr>
        <w:t xml:space="preserve">__________ рублей, в </w:t>
      </w:r>
      <w:proofErr w:type="spellStart"/>
      <w:r w:rsidRPr="004C2A83">
        <w:rPr>
          <w:sz w:val="23"/>
          <w:szCs w:val="23"/>
        </w:rPr>
        <w:t>т.ч</w:t>
      </w:r>
      <w:proofErr w:type="spellEnd"/>
      <w:r w:rsidRPr="004C2A83">
        <w:rPr>
          <w:sz w:val="23"/>
          <w:szCs w:val="23"/>
        </w:rPr>
        <w:t>. НДС - __________ рублей, включая:</w:t>
      </w:r>
    </w:p>
    <w:p w:rsidR="001F11E2" w:rsidRPr="004C2A83" w:rsidRDefault="001F11E2" w:rsidP="001F11E2">
      <w:pPr>
        <w:ind w:firstLine="720"/>
        <w:jc w:val="both"/>
        <w:rPr>
          <w:sz w:val="23"/>
          <w:szCs w:val="23"/>
        </w:rPr>
      </w:pPr>
      <w:r w:rsidRPr="004C2A83">
        <w:rPr>
          <w:sz w:val="23"/>
          <w:szCs w:val="23"/>
        </w:rPr>
        <w:t xml:space="preserve">2.1. расходы, понесенные Агентом в связи с исполнением поручений по организации транспортировки газа -   ___________ рублей, в </w:t>
      </w:r>
      <w:proofErr w:type="spellStart"/>
      <w:r w:rsidRPr="004C2A83">
        <w:rPr>
          <w:sz w:val="23"/>
          <w:szCs w:val="23"/>
        </w:rPr>
        <w:t>т.ч</w:t>
      </w:r>
      <w:proofErr w:type="spellEnd"/>
      <w:r w:rsidRPr="004C2A83">
        <w:rPr>
          <w:sz w:val="23"/>
          <w:szCs w:val="23"/>
        </w:rPr>
        <w:t xml:space="preserve">. НДС - __________ рублей. Оплачено Клиринговой организацией по поручениям Принципала - __________ рублей, в </w:t>
      </w:r>
      <w:proofErr w:type="spellStart"/>
      <w:r w:rsidRPr="004C2A83">
        <w:rPr>
          <w:sz w:val="23"/>
          <w:szCs w:val="23"/>
        </w:rPr>
        <w:t>т.ч</w:t>
      </w:r>
      <w:proofErr w:type="spellEnd"/>
      <w:r w:rsidRPr="004C2A83">
        <w:rPr>
          <w:sz w:val="23"/>
          <w:szCs w:val="23"/>
        </w:rPr>
        <w:t xml:space="preserve">. НДС - __________ рублей. </w:t>
      </w:r>
    </w:p>
    <w:p w:rsidR="001F11E2" w:rsidRPr="004C2A83" w:rsidRDefault="001F11E2" w:rsidP="001F11E2">
      <w:pPr>
        <w:ind w:firstLine="720"/>
        <w:jc w:val="both"/>
        <w:rPr>
          <w:sz w:val="23"/>
          <w:szCs w:val="23"/>
        </w:rPr>
      </w:pPr>
      <w:r w:rsidRPr="004C2A83">
        <w:rPr>
          <w:sz w:val="23"/>
          <w:szCs w:val="23"/>
        </w:rPr>
        <w:t xml:space="preserve">2.2. вознаграждение за выполнение поручений - ___________ рублей, в </w:t>
      </w:r>
      <w:proofErr w:type="spellStart"/>
      <w:r w:rsidRPr="004C2A83">
        <w:rPr>
          <w:sz w:val="23"/>
          <w:szCs w:val="23"/>
        </w:rPr>
        <w:t>т.ч</w:t>
      </w:r>
      <w:proofErr w:type="spellEnd"/>
      <w:r w:rsidRPr="004C2A83">
        <w:rPr>
          <w:sz w:val="23"/>
          <w:szCs w:val="23"/>
        </w:rPr>
        <w:t>. НДС - __________ рублей.</w:t>
      </w:r>
    </w:p>
    <w:p w:rsidR="001F11E2" w:rsidRPr="004C2A83" w:rsidRDefault="001F11E2" w:rsidP="001F11E2">
      <w:pPr>
        <w:ind w:firstLine="720"/>
        <w:jc w:val="both"/>
        <w:rPr>
          <w:sz w:val="23"/>
          <w:szCs w:val="23"/>
        </w:rPr>
      </w:pPr>
    </w:p>
    <w:p w:rsidR="001F11E2" w:rsidRPr="004C2A83" w:rsidRDefault="001F11E2" w:rsidP="001F11E2">
      <w:pPr>
        <w:ind w:firstLine="720"/>
        <w:jc w:val="both"/>
        <w:rPr>
          <w:sz w:val="23"/>
          <w:szCs w:val="23"/>
        </w:rPr>
      </w:pPr>
      <w:r w:rsidRPr="004C2A83">
        <w:rPr>
          <w:sz w:val="23"/>
          <w:szCs w:val="23"/>
        </w:rPr>
        <w:t xml:space="preserve">3. Исполненные Агентом поручения соответствуют условиям Договора. </w:t>
      </w:r>
    </w:p>
    <w:p w:rsidR="001F11E2" w:rsidRPr="004C2A83" w:rsidRDefault="001F11E2" w:rsidP="001F11E2">
      <w:pPr>
        <w:ind w:firstLine="720"/>
        <w:jc w:val="both"/>
        <w:rPr>
          <w:sz w:val="23"/>
          <w:szCs w:val="23"/>
        </w:rPr>
      </w:pPr>
    </w:p>
    <w:p w:rsidR="001F11E2" w:rsidRPr="004C2A83" w:rsidRDefault="001F11E2" w:rsidP="001F11E2">
      <w:pPr>
        <w:ind w:firstLine="720"/>
        <w:jc w:val="both"/>
        <w:rPr>
          <w:sz w:val="23"/>
          <w:szCs w:val="23"/>
        </w:rPr>
      </w:pPr>
      <w:r w:rsidRPr="004C2A83">
        <w:rPr>
          <w:sz w:val="23"/>
          <w:szCs w:val="23"/>
        </w:rPr>
        <w:t xml:space="preserve">4. Отчет составлен в двух экземплярах: один – для Агента, второй – для Принципала. </w:t>
      </w:r>
    </w:p>
    <w:p w:rsidR="001F11E2" w:rsidRPr="004C2A83" w:rsidRDefault="001F11E2" w:rsidP="001F11E2">
      <w:pPr>
        <w:pStyle w:val="Default"/>
        <w:ind w:firstLine="709"/>
        <w:jc w:val="both"/>
        <w:rPr>
          <w:color w:val="auto"/>
          <w:sz w:val="23"/>
          <w:szCs w:val="23"/>
        </w:rPr>
      </w:pPr>
    </w:p>
    <w:p w:rsidR="001F11E2" w:rsidRPr="004C2A83" w:rsidRDefault="001F11E2" w:rsidP="001F11E2">
      <w:pPr>
        <w:pStyle w:val="Default"/>
        <w:jc w:val="both"/>
        <w:rPr>
          <w:bCs/>
          <w:color w:val="auto"/>
          <w:sz w:val="23"/>
          <w:szCs w:val="23"/>
        </w:rPr>
      </w:pPr>
      <w:proofErr w:type="gramStart"/>
      <w:r w:rsidRPr="004C2A83">
        <w:rPr>
          <w:bCs/>
          <w:color w:val="auto"/>
          <w:sz w:val="23"/>
          <w:szCs w:val="23"/>
        </w:rPr>
        <w:t>Агент:_</w:t>
      </w:r>
      <w:proofErr w:type="gramEnd"/>
      <w:r w:rsidRPr="004C2A83">
        <w:rPr>
          <w:bCs/>
          <w:color w:val="auto"/>
          <w:sz w:val="23"/>
          <w:szCs w:val="23"/>
        </w:rPr>
        <w:t>__________________________________</w:t>
      </w:r>
    </w:p>
    <w:p w:rsidR="001F11E2" w:rsidRPr="004C2A83" w:rsidRDefault="001F11E2" w:rsidP="001F11E2">
      <w:pPr>
        <w:pStyle w:val="Default"/>
        <w:ind w:firstLine="709"/>
        <w:jc w:val="both"/>
        <w:rPr>
          <w:color w:val="auto"/>
          <w:sz w:val="23"/>
          <w:szCs w:val="23"/>
        </w:rPr>
      </w:pPr>
    </w:p>
    <w:p w:rsidR="001F11E2" w:rsidRPr="004C2A83" w:rsidRDefault="001F11E2" w:rsidP="001F11E2">
      <w:pPr>
        <w:pStyle w:val="Default"/>
        <w:ind w:firstLine="709"/>
        <w:jc w:val="both"/>
        <w:rPr>
          <w:color w:val="auto"/>
          <w:sz w:val="23"/>
          <w:szCs w:val="23"/>
        </w:rPr>
      </w:pPr>
      <w:r w:rsidRPr="004C2A83">
        <w:rPr>
          <w:color w:val="auto"/>
          <w:sz w:val="23"/>
          <w:szCs w:val="23"/>
        </w:rPr>
        <w:t xml:space="preserve">_______________________, именуемое «Принципал», в лице ______________, действующего на основании _______________, принял Отчет Агента и подтверждает, что: </w:t>
      </w:r>
    </w:p>
    <w:p w:rsidR="001F11E2" w:rsidRPr="004C2A83" w:rsidRDefault="001F11E2" w:rsidP="001F11E2">
      <w:pPr>
        <w:pStyle w:val="Default"/>
        <w:ind w:firstLine="709"/>
        <w:jc w:val="both"/>
        <w:rPr>
          <w:color w:val="auto"/>
          <w:sz w:val="23"/>
          <w:szCs w:val="23"/>
        </w:rPr>
      </w:pPr>
      <w:r w:rsidRPr="004C2A83">
        <w:rPr>
          <w:color w:val="auto"/>
          <w:sz w:val="23"/>
          <w:szCs w:val="23"/>
        </w:rPr>
        <w:t xml:space="preserve">1. Исполненные Агентом поручения соответствуют условиям Договора, приняты Принципалом, и Принципал не имеет возражений по исполненным Агентом поручениям. </w:t>
      </w:r>
    </w:p>
    <w:p w:rsidR="001F11E2" w:rsidRPr="004C2A83" w:rsidRDefault="001F11E2" w:rsidP="001F11E2">
      <w:pPr>
        <w:pStyle w:val="Default"/>
        <w:ind w:firstLine="709"/>
        <w:jc w:val="both"/>
        <w:rPr>
          <w:color w:val="auto"/>
          <w:sz w:val="23"/>
          <w:szCs w:val="23"/>
        </w:rPr>
      </w:pPr>
      <w:r w:rsidRPr="004C2A83">
        <w:rPr>
          <w:color w:val="auto"/>
          <w:sz w:val="23"/>
          <w:szCs w:val="23"/>
        </w:rPr>
        <w:t xml:space="preserve">2. Вознаграждение Агента в соответствии с условиями пункта 3.1 Договора составляет __________________ рублей, в </w:t>
      </w:r>
      <w:proofErr w:type="spellStart"/>
      <w:r w:rsidRPr="004C2A83">
        <w:rPr>
          <w:color w:val="auto"/>
          <w:sz w:val="23"/>
          <w:szCs w:val="23"/>
        </w:rPr>
        <w:t>т.ч</w:t>
      </w:r>
      <w:proofErr w:type="spellEnd"/>
      <w:r w:rsidRPr="004C2A83">
        <w:rPr>
          <w:color w:val="auto"/>
          <w:sz w:val="23"/>
          <w:szCs w:val="23"/>
        </w:rPr>
        <w:t>. НДС - ______________ рублей.</w:t>
      </w:r>
    </w:p>
    <w:p w:rsidR="001F11E2" w:rsidRPr="004C2A83" w:rsidRDefault="001F11E2" w:rsidP="001F11E2">
      <w:pPr>
        <w:pStyle w:val="Default"/>
        <w:rPr>
          <w:color w:val="auto"/>
          <w:sz w:val="23"/>
          <w:szCs w:val="23"/>
        </w:rPr>
      </w:pPr>
    </w:p>
    <w:p w:rsidR="001F11E2" w:rsidRPr="004C2A83" w:rsidRDefault="001F11E2" w:rsidP="001F11E2">
      <w:pPr>
        <w:pStyle w:val="Default"/>
        <w:rPr>
          <w:color w:val="auto"/>
          <w:sz w:val="23"/>
          <w:szCs w:val="23"/>
        </w:rPr>
      </w:pPr>
      <w:r w:rsidRPr="004C2A83">
        <w:rPr>
          <w:color w:val="auto"/>
          <w:sz w:val="23"/>
          <w:szCs w:val="23"/>
        </w:rPr>
        <w:t>Принципал: ________________________</w:t>
      </w:r>
    </w:p>
    <w:p w:rsidR="001F11E2" w:rsidRPr="004C2A83" w:rsidRDefault="001F11E2" w:rsidP="001F11E2">
      <w:pPr>
        <w:pStyle w:val="Default"/>
        <w:pBdr>
          <w:bottom w:val="single" w:sz="4" w:space="1" w:color="auto"/>
        </w:pBdr>
        <w:rPr>
          <w:color w:val="auto"/>
          <w:sz w:val="23"/>
          <w:szCs w:val="23"/>
        </w:rPr>
      </w:pPr>
    </w:p>
    <w:p w:rsidR="001F11E2" w:rsidRPr="004C2A83" w:rsidRDefault="001F11E2" w:rsidP="001F11E2">
      <w:pPr>
        <w:pStyle w:val="Default"/>
        <w:rPr>
          <w:color w:val="auto"/>
          <w:sz w:val="23"/>
          <w:szCs w:val="23"/>
        </w:rPr>
      </w:pPr>
    </w:p>
    <w:p w:rsidR="001F11E2" w:rsidRDefault="001F11E2" w:rsidP="001F11E2">
      <w:pPr>
        <w:autoSpaceDE w:val="0"/>
        <w:autoSpaceDN w:val="0"/>
        <w:adjustRightInd w:val="0"/>
        <w:ind w:left="6521" w:hanging="6521"/>
        <w:rPr>
          <w:b/>
          <w:sz w:val="23"/>
          <w:szCs w:val="23"/>
        </w:rPr>
      </w:pPr>
      <w:r w:rsidRPr="00152F53">
        <w:rPr>
          <w:b/>
          <w:sz w:val="23"/>
          <w:szCs w:val="23"/>
        </w:rPr>
        <w:t>ФОРМА СОГЛАСОВАНА</w:t>
      </w:r>
    </w:p>
    <w:p w:rsidR="00DF6A59" w:rsidRPr="00152F53" w:rsidRDefault="00DF6A59" w:rsidP="001F11E2">
      <w:pPr>
        <w:autoSpaceDE w:val="0"/>
        <w:autoSpaceDN w:val="0"/>
        <w:adjustRightInd w:val="0"/>
        <w:ind w:left="6521" w:hanging="6521"/>
        <w:rPr>
          <w:b/>
          <w:sz w:val="23"/>
          <w:szCs w:val="23"/>
        </w:rPr>
      </w:pPr>
    </w:p>
    <w:tbl>
      <w:tblPr>
        <w:tblW w:w="10173" w:type="dxa"/>
        <w:tblLook w:val="0000" w:firstRow="0" w:lastRow="0" w:firstColumn="0" w:lastColumn="0" w:noHBand="0" w:noVBand="0"/>
      </w:tblPr>
      <w:tblGrid>
        <w:gridCol w:w="5000"/>
        <w:gridCol w:w="5173"/>
      </w:tblGrid>
      <w:tr w:rsidR="001F11E2" w:rsidRPr="00152F53" w:rsidTr="00B539BD">
        <w:tc>
          <w:tcPr>
            <w:tcW w:w="5000" w:type="dxa"/>
          </w:tcPr>
          <w:p w:rsidR="001F11E2" w:rsidRPr="00152F53" w:rsidRDefault="001F11E2" w:rsidP="00DC58C1">
            <w:pPr>
              <w:tabs>
                <w:tab w:val="left" w:pos="0"/>
                <w:tab w:val="left" w:pos="180"/>
              </w:tabs>
              <w:jc w:val="both"/>
              <w:rPr>
                <w:b/>
                <w:bCs/>
                <w:sz w:val="23"/>
                <w:szCs w:val="23"/>
              </w:rPr>
            </w:pPr>
          </w:p>
          <w:p w:rsidR="001F11E2" w:rsidRPr="00152F53" w:rsidRDefault="001F11E2" w:rsidP="007143B7">
            <w:pPr>
              <w:tabs>
                <w:tab w:val="left" w:pos="0"/>
                <w:tab w:val="left" w:pos="180"/>
              </w:tabs>
              <w:jc w:val="both"/>
              <w:rPr>
                <w:b/>
                <w:bCs/>
                <w:sz w:val="23"/>
                <w:szCs w:val="23"/>
              </w:rPr>
            </w:pPr>
            <w:r w:rsidRPr="00152F53">
              <w:rPr>
                <w:b/>
                <w:bCs/>
                <w:sz w:val="23"/>
                <w:szCs w:val="23"/>
              </w:rPr>
              <w:t>От Агента: ____________</w:t>
            </w:r>
            <w:r w:rsidRPr="00152F53">
              <w:rPr>
                <w:b/>
                <w:bCs/>
              </w:rPr>
              <w:t>/</w:t>
            </w:r>
            <w:r w:rsidR="007143B7">
              <w:rPr>
                <w:b/>
                <w:bCs/>
              </w:rPr>
              <w:t>А.Г. Захаров</w:t>
            </w:r>
            <w:r w:rsidRPr="00152F53">
              <w:rPr>
                <w:b/>
                <w:bCs/>
              </w:rPr>
              <w:t>/</w:t>
            </w:r>
          </w:p>
        </w:tc>
        <w:tc>
          <w:tcPr>
            <w:tcW w:w="5173" w:type="dxa"/>
          </w:tcPr>
          <w:p w:rsidR="001F11E2" w:rsidRPr="00152F53" w:rsidRDefault="001F11E2" w:rsidP="00DC58C1">
            <w:pPr>
              <w:tabs>
                <w:tab w:val="left" w:pos="0"/>
                <w:tab w:val="left" w:pos="180"/>
              </w:tabs>
              <w:jc w:val="both"/>
              <w:rPr>
                <w:b/>
                <w:bCs/>
                <w:sz w:val="23"/>
                <w:szCs w:val="23"/>
              </w:rPr>
            </w:pPr>
          </w:p>
          <w:p w:rsidR="001F11E2" w:rsidRPr="00152F53" w:rsidRDefault="001F11E2" w:rsidP="00340F9F">
            <w:pPr>
              <w:tabs>
                <w:tab w:val="left" w:pos="0"/>
                <w:tab w:val="left" w:pos="180"/>
              </w:tabs>
              <w:jc w:val="both"/>
              <w:rPr>
                <w:b/>
                <w:bCs/>
                <w:sz w:val="23"/>
                <w:szCs w:val="23"/>
              </w:rPr>
            </w:pPr>
            <w:r w:rsidRPr="00152F53">
              <w:rPr>
                <w:b/>
                <w:bCs/>
                <w:sz w:val="23"/>
                <w:szCs w:val="23"/>
              </w:rPr>
              <w:t xml:space="preserve">От </w:t>
            </w:r>
            <w:r w:rsidRPr="00152F53">
              <w:rPr>
                <w:b/>
                <w:sz w:val="23"/>
                <w:szCs w:val="23"/>
              </w:rPr>
              <w:t>Принципала</w:t>
            </w:r>
            <w:r w:rsidRPr="00152F53">
              <w:rPr>
                <w:b/>
                <w:bCs/>
                <w:sz w:val="23"/>
                <w:szCs w:val="23"/>
              </w:rPr>
              <w:t>: ______</w:t>
            </w:r>
            <w:r w:rsidR="00B539BD" w:rsidRPr="00152F53">
              <w:rPr>
                <w:b/>
                <w:bCs/>
                <w:sz w:val="23"/>
                <w:szCs w:val="23"/>
              </w:rPr>
              <w:t>___</w:t>
            </w:r>
            <w:r w:rsidR="00DC58C1" w:rsidRPr="00152F53">
              <w:rPr>
                <w:b/>
                <w:bCs/>
              </w:rPr>
              <w:t>/</w:t>
            </w:r>
            <w:r w:rsidR="00B539BD" w:rsidRPr="00152F53">
              <w:rPr>
                <w:rFonts w:ascii="Times New Roman CYR" w:hAnsi="Times New Roman CYR"/>
                <w:b/>
                <w:sz w:val="25"/>
                <w:szCs w:val="25"/>
              </w:rPr>
              <w:t xml:space="preserve"> </w:t>
            </w:r>
            <w:r w:rsidR="00340F9F" w:rsidRPr="00152F53">
              <w:rPr>
                <w:rFonts w:ascii="Times New Roman CYR" w:hAnsi="Times New Roman CYR"/>
                <w:b/>
                <w:sz w:val="25"/>
                <w:szCs w:val="25"/>
              </w:rPr>
              <w:t>_______________</w:t>
            </w:r>
            <w:r w:rsidR="00DC58C1" w:rsidRPr="00152F53">
              <w:rPr>
                <w:b/>
                <w:bCs/>
              </w:rPr>
              <w:t>/</w:t>
            </w:r>
          </w:p>
        </w:tc>
      </w:tr>
    </w:tbl>
    <w:p w:rsidR="001F11E2" w:rsidRPr="004C2A83" w:rsidRDefault="001F11E2" w:rsidP="001F11E2">
      <w:pPr>
        <w:pStyle w:val="Default"/>
        <w:rPr>
          <w:color w:val="auto"/>
          <w:sz w:val="23"/>
          <w:szCs w:val="23"/>
        </w:rPr>
      </w:pPr>
    </w:p>
    <w:p w:rsidR="001F11E2" w:rsidRPr="004C2A83" w:rsidRDefault="001F11E2" w:rsidP="001F11E2">
      <w:pPr>
        <w:sectPr w:rsidR="001F11E2" w:rsidRPr="004C2A83" w:rsidSect="00CA6E15">
          <w:headerReference w:type="default" r:id="rId9"/>
          <w:pgSz w:w="11906" w:h="16838" w:code="9"/>
          <w:pgMar w:top="683" w:right="794" w:bottom="993" w:left="1418" w:header="284" w:footer="567" w:gutter="0"/>
          <w:cols w:space="708"/>
          <w:titlePg/>
          <w:docGrid w:linePitch="360"/>
        </w:sectPr>
      </w:pPr>
    </w:p>
    <w:p w:rsidR="001F11E2" w:rsidRPr="004C2A83" w:rsidRDefault="001F11E2" w:rsidP="001F11E2">
      <w:pPr>
        <w:pStyle w:val="Default"/>
        <w:ind w:left="6521"/>
        <w:jc w:val="right"/>
        <w:rPr>
          <w:color w:val="auto"/>
          <w:sz w:val="25"/>
          <w:szCs w:val="25"/>
        </w:rPr>
      </w:pPr>
      <w:r w:rsidRPr="004C2A83">
        <w:rPr>
          <w:color w:val="auto"/>
          <w:sz w:val="25"/>
          <w:szCs w:val="25"/>
        </w:rPr>
        <w:lastRenderedPageBreak/>
        <w:t>Приложение</w:t>
      </w:r>
    </w:p>
    <w:p w:rsidR="001F11E2" w:rsidRPr="004C2A83" w:rsidRDefault="001F11E2" w:rsidP="001F11E2">
      <w:pPr>
        <w:pStyle w:val="Default"/>
        <w:ind w:left="6521"/>
        <w:jc w:val="right"/>
        <w:rPr>
          <w:color w:val="auto"/>
          <w:sz w:val="25"/>
          <w:szCs w:val="25"/>
        </w:rPr>
      </w:pPr>
      <w:r w:rsidRPr="004C2A83">
        <w:rPr>
          <w:color w:val="auto"/>
          <w:sz w:val="25"/>
          <w:szCs w:val="25"/>
        </w:rPr>
        <w:t>к Отчету Агента</w:t>
      </w:r>
    </w:p>
    <w:p w:rsidR="001F11E2" w:rsidRPr="004C2A83" w:rsidRDefault="001F11E2" w:rsidP="001F11E2">
      <w:pPr>
        <w:pStyle w:val="Default"/>
        <w:ind w:left="6521"/>
        <w:jc w:val="right"/>
        <w:rPr>
          <w:color w:val="auto"/>
          <w:sz w:val="25"/>
          <w:szCs w:val="25"/>
        </w:rPr>
      </w:pPr>
      <w:r w:rsidRPr="004C2A83">
        <w:rPr>
          <w:color w:val="auto"/>
          <w:sz w:val="25"/>
          <w:szCs w:val="25"/>
        </w:rPr>
        <w:t>№ _____ от «____» ________ 20__г.</w:t>
      </w:r>
    </w:p>
    <w:p w:rsidR="001F11E2" w:rsidRPr="004C2A83" w:rsidRDefault="001F11E2" w:rsidP="001F11E2">
      <w:pPr>
        <w:pStyle w:val="Default"/>
        <w:pBdr>
          <w:bottom w:val="single" w:sz="4" w:space="1" w:color="auto"/>
        </w:pBdr>
        <w:rPr>
          <w:color w:val="auto"/>
          <w:sz w:val="25"/>
          <w:szCs w:val="25"/>
        </w:rPr>
      </w:pPr>
      <w:r w:rsidRPr="004C2A83">
        <w:rPr>
          <w:color w:val="auto"/>
          <w:sz w:val="25"/>
          <w:szCs w:val="25"/>
        </w:rPr>
        <w:t>ФОРМА</w:t>
      </w:r>
    </w:p>
    <w:p w:rsidR="001F11E2" w:rsidRPr="002979D0" w:rsidRDefault="001F11E2" w:rsidP="001F11E2">
      <w:pPr>
        <w:pStyle w:val="a6"/>
        <w:rPr>
          <w:b/>
          <w:bCs/>
          <w:color w:val="auto"/>
          <w:sz w:val="25"/>
          <w:szCs w:val="25"/>
        </w:rPr>
      </w:pPr>
      <w:r w:rsidRPr="002979D0">
        <w:rPr>
          <w:b/>
          <w:bCs/>
          <w:color w:val="auto"/>
          <w:sz w:val="25"/>
          <w:szCs w:val="25"/>
        </w:rPr>
        <w:t>А К Т № ____</w:t>
      </w:r>
    </w:p>
    <w:p w:rsidR="001F11E2" w:rsidRPr="002979D0" w:rsidRDefault="001F11E2" w:rsidP="001F11E2">
      <w:pPr>
        <w:jc w:val="center"/>
        <w:rPr>
          <w:b/>
          <w:sz w:val="25"/>
          <w:szCs w:val="25"/>
        </w:rPr>
      </w:pPr>
      <w:r w:rsidRPr="002979D0">
        <w:rPr>
          <w:b/>
          <w:bCs/>
          <w:sz w:val="25"/>
          <w:szCs w:val="25"/>
        </w:rPr>
        <w:t>об исполнении поручений по ор</w:t>
      </w:r>
      <w:r w:rsidR="00DA4A2E" w:rsidRPr="002979D0">
        <w:rPr>
          <w:b/>
          <w:bCs/>
          <w:sz w:val="25"/>
          <w:szCs w:val="25"/>
        </w:rPr>
        <w:t xml:space="preserve">ганизации транспортировки газа </w:t>
      </w:r>
      <w:r w:rsidRPr="002979D0">
        <w:rPr>
          <w:b/>
          <w:bCs/>
          <w:sz w:val="25"/>
          <w:szCs w:val="25"/>
        </w:rPr>
        <w:t>за ____________ 20__г.</w:t>
      </w:r>
    </w:p>
    <w:p w:rsidR="001F11E2" w:rsidRPr="004C2A83" w:rsidRDefault="001F11E2" w:rsidP="001F11E2">
      <w:pPr>
        <w:jc w:val="center"/>
        <w:rPr>
          <w:sz w:val="25"/>
          <w:szCs w:val="25"/>
        </w:rPr>
      </w:pPr>
      <w:r w:rsidRPr="004C2A83">
        <w:rPr>
          <w:sz w:val="25"/>
          <w:szCs w:val="25"/>
        </w:rPr>
        <w:t>к агентскому договору № _______ от ________________</w:t>
      </w:r>
    </w:p>
    <w:p w:rsidR="001F11E2" w:rsidRPr="004C2A83" w:rsidRDefault="001F11E2" w:rsidP="001F11E2">
      <w:pPr>
        <w:rPr>
          <w:sz w:val="25"/>
          <w:szCs w:val="25"/>
        </w:rPr>
      </w:pPr>
      <w:r w:rsidRPr="004C2A83">
        <w:rPr>
          <w:sz w:val="25"/>
          <w:szCs w:val="25"/>
        </w:rPr>
        <w:t>г. ____________</w:t>
      </w:r>
      <w:r w:rsidRPr="004C2A83">
        <w:rPr>
          <w:sz w:val="25"/>
          <w:szCs w:val="25"/>
        </w:rPr>
        <w:tab/>
      </w:r>
      <w:r w:rsidRPr="004C2A83">
        <w:rPr>
          <w:sz w:val="25"/>
          <w:szCs w:val="25"/>
        </w:rPr>
        <w:tab/>
      </w:r>
      <w:r w:rsidRPr="004C2A83">
        <w:rPr>
          <w:sz w:val="25"/>
          <w:szCs w:val="25"/>
        </w:rPr>
        <w:tab/>
        <w:t xml:space="preserve">      </w:t>
      </w:r>
      <w:r w:rsidRPr="004C2A83">
        <w:rPr>
          <w:sz w:val="25"/>
          <w:szCs w:val="25"/>
        </w:rPr>
        <w:tab/>
      </w:r>
      <w:r w:rsidRPr="004C2A83">
        <w:rPr>
          <w:sz w:val="25"/>
          <w:szCs w:val="25"/>
        </w:rPr>
        <w:tab/>
      </w:r>
      <w:r w:rsidRPr="004C2A83">
        <w:rPr>
          <w:sz w:val="25"/>
          <w:szCs w:val="25"/>
        </w:rPr>
        <w:tab/>
      </w:r>
      <w:r w:rsidRPr="004C2A83">
        <w:rPr>
          <w:sz w:val="25"/>
          <w:szCs w:val="25"/>
        </w:rPr>
        <w:tab/>
      </w:r>
      <w:r w:rsidRPr="004C2A83">
        <w:rPr>
          <w:sz w:val="25"/>
          <w:szCs w:val="25"/>
        </w:rPr>
        <w:tab/>
      </w:r>
      <w:r w:rsidRPr="004C2A83">
        <w:rPr>
          <w:sz w:val="25"/>
          <w:szCs w:val="25"/>
        </w:rPr>
        <w:tab/>
      </w:r>
      <w:r w:rsidRPr="004C2A83">
        <w:rPr>
          <w:sz w:val="25"/>
          <w:szCs w:val="25"/>
        </w:rPr>
        <w:tab/>
      </w:r>
      <w:r w:rsidRPr="004C2A83">
        <w:rPr>
          <w:sz w:val="25"/>
          <w:szCs w:val="25"/>
        </w:rPr>
        <w:tab/>
      </w:r>
      <w:r w:rsidRPr="004C2A83">
        <w:rPr>
          <w:sz w:val="25"/>
          <w:szCs w:val="25"/>
        </w:rPr>
        <w:tab/>
      </w:r>
      <w:r w:rsidRPr="004C2A83">
        <w:rPr>
          <w:sz w:val="25"/>
          <w:szCs w:val="25"/>
        </w:rPr>
        <w:tab/>
      </w:r>
      <w:r w:rsidRPr="004C2A83">
        <w:rPr>
          <w:sz w:val="25"/>
          <w:szCs w:val="25"/>
        </w:rPr>
        <w:tab/>
        <w:t>«___</w:t>
      </w:r>
      <w:proofErr w:type="gramStart"/>
      <w:r w:rsidRPr="004C2A83">
        <w:rPr>
          <w:sz w:val="25"/>
          <w:szCs w:val="25"/>
        </w:rPr>
        <w:t>_»  _</w:t>
      </w:r>
      <w:proofErr w:type="gramEnd"/>
      <w:r w:rsidRPr="004C2A83">
        <w:rPr>
          <w:sz w:val="25"/>
          <w:szCs w:val="25"/>
        </w:rPr>
        <w:t>_________ 20__   года</w:t>
      </w:r>
    </w:p>
    <w:p w:rsidR="001F11E2" w:rsidRPr="004C2A83" w:rsidRDefault="001F11E2" w:rsidP="001F11E2">
      <w:pPr>
        <w:pStyle w:val="a4"/>
        <w:spacing w:line="240" w:lineRule="auto"/>
        <w:ind w:firstLine="0"/>
        <w:rPr>
          <w:color w:val="auto"/>
          <w:sz w:val="16"/>
          <w:szCs w:val="16"/>
        </w:rPr>
      </w:pPr>
    </w:p>
    <w:p w:rsidR="001F11E2" w:rsidRPr="004C2A83" w:rsidRDefault="001F11E2" w:rsidP="001F11E2">
      <w:pPr>
        <w:pStyle w:val="a4"/>
        <w:spacing w:line="240" w:lineRule="auto"/>
        <w:rPr>
          <w:color w:val="auto"/>
          <w:sz w:val="25"/>
          <w:szCs w:val="25"/>
        </w:rPr>
      </w:pPr>
      <w:r w:rsidRPr="004C2A83">
        <w:rPr>
          <w:color w:val="auto"/>
          <w:sz w:val="25"/>
          <w:szCs w:val="25"/>
        </w:rPr>
        <w:t xml:space="preserve">Мы, нижеподписавшиеся, представитель </w:t>
      </w:r>
      <w:r w:rsidRPr="002979D0">
        <w:rPr>
          <w:b/>
          <w:color w:val="auto"/>
          <w:sz w:val="25"/>
          <w:szCs w:val="25"/>
        </w:rPr>
        <w:t>ООО «Газпром межрегионгаз поставка»</w:t>
      </w:r>
      <w:r w:rsidRPr="004C2A83">
        <w:rPr>
          <w:color w:val="auto"/>
          <w:sz w:val="25"/>
          <w:szCs w:val="25"/>
        </w:rPr>
        <w:t xml:space="preserve"> _______________________________, действующий на основании доверенности от ______________ № _______________, и представитель </w:t>
      </w:r>
      <w:r w:rsidRPr="004C2A83">
        <w:rPr>
          <w:iCs/>
          <w:color w:val="auto"/>
          <w:sz w:val="25"/>
          <w:szCs w:val="25"/>
        </w:rPr>
        <w:t>(</w:t>
      </w:r>
      <w:r w:rsidRPr="002979D0">
        <w:rPr>
          <w:b/>
          <w:iCs/>
          <w:color w:val="auto"/>
          <w:sz w:val="25"/>
          <w:szCs w:val="25"/>
        </w:rPr>
        <w:t>Наименование Принципала</w:t>
      </w:r>
      <w:r w:rsidRPr="004C2A83">
        <w:rPr>
          <w:iCs/>
          <w:color w:val="auto"/>
          <w:sz w:val="25"/>
          <w:szCs w:val="25"/>
        </w:rPr>
        <w:t>)</w:t>
      </w:r>
      <w:r w:rsidRPr="004C2A83">
        <w:rPr>
          <w:color w:val="auto"/>
          <w:sz w:val="25"/>
          <w:szCs w:val="25"/>
        </w:rPr>
        <w:t xml:space="preserve">, действующий на основании __________________, составили настоящий Акт о том, что за период </w:t>
      </w:r>
      <w:r w:rsidRPr="002979D0">
        <w:rPr>
          <w:b/>
          <w:color w:val="auto"/>
          <w:sz w:val="25"/>
          <w:szCs w:val="25"/>
        </w:rPr>
        <w:t>с ___________ по __________ 20__ года</w:t>
      </w:r>
      <w:r w:rsidRPr="004C2A83">
        <w:rPr>
          <w:color w:val="auto"/>
          <w:sz w:val="25"/>
          <w:szCs w:val="25"/>
        </w:rPr>
        <w:t>:</w:t>
      </w:r>
    </w:p>
    <w:p w:rsidR="001F11E2" w:rsidRPr="004C2A83" w:rsidRDefault="001F11E2" w:rsidP="001F11E2">
      <w:pPr>
        <w:pStyle w:val="a4"/>
        <w:numPr>
          <w:ilvl w:val="0"/>
          <w:numId w:val="4"/>
        </w:numPr>
        <w:tabs>
          <w:tab w:val="left" w:pos="1134"/>
        </w:tabs>
        <w:spacing w:line="240" w:lineRule="auto"/>
        <w:ind w:left="0" w:firstLine="708"/>
        <w:rPr>
          <w:color w:val="auto"/>
          <w:sz w:val="25"/>
          <w:szCs w:val="25"/>
        </w:rPr>
      </w:pPr>
      <w:r w:rsidRPr="002979D0">
        <w:rPr>
          <w:b/>
          <w:iCs/>
          <w:color w:val="auto"/>
          <w:sz w:val="25"/>
          <w:szCs w:val="25"/>
        </w:rPr>
        <w:t>ООО «Газпром межрегионгаз поставка»</w:t>
      </w:r>
      <w:r w:rsidRPr="004C2A83">
        <w:rPr>
          <w:color w:val="auto"/>
          <w:sz w:val="25"/>
          <w:szCs w:val="25"/>
        </w:rPr>
        <w:t xml:space="preserve"> на основании агентского договора от _______________ № ________ исполнило поручения по организации для </w:t>
      </w:r>
      <w:r w:rsidRPr="002979D0">
        <w:rPr>
          <w:b/>
          <w:color w:val="auto"/>
          <w:sz w:val="25"/>
          <w:szCs w:val="25"/>
        </w:rPr>
        <w:t xml:space="preserve">______________________ </w:t>
      </w:r>
      <w:r w:rsidRPr="002979D0">
        <w:rPr>
          <w:b/>
          <w:iCs/>
          <w:color w:val="auto"/>
          <w:sz w:val="25"/>
          <w:szCs w:val="25"/>
        </w:rPr>
        <w:t>(наименование</w:t>
      </w:r>
      <w:r w:rsidRPr="002979D0">
        <w:rPr>
          <w:b/>
          <w:color w:val="auto"/>
          <w:sz w:val="25"/>
          <w:szCs w:val="25"/>
        </w:rPr>
        <w:t xml:space="preserve"> </w:t>
      </w:r>
      <w:r w:rsidRPr="002979D0">
        <w:rPr>
          <w:b/>
          <w:iCs/>
          <w:color w:val="auto"/>
          <w:sz w:val="25"/>
          <w:szCs w:val="25"/>
        </w:rPr>
        <w:t>Принципала</w:t>
      </w:r>
      <w:r w:rsidRPr="002979D0">
        <w:rPr>
          <w:b/>
          <w:color w:val="auto"/>
          <w:sz w:val="25"/>
          <w:szCs w:val="25"/>
        </w:rPr>
        <w:t>)</w:t>
      </w:r>
      <w:r w:rsidRPr="004C2A83">
        <w:rPr>
          <w:color w:val="auto"/>
          <w:sz w:val="25"/>
          <w:szCs w:val="25"/>
        </w:rPr>
        <w:t xml:space="preserve"> транспортировки ____________</w:t>
      </w:r>
      <w:proofErr w:type="gramStart"/>
      <w:r w:rsidRPr="004C2A83">
        <w:rPr>
          <w:color w:val="auto"/>
          <w:sz w:val="25"/>
          <w:szCs w:val="25"/>
        </w:rPr>
        <w:t>_(</w:t>
      </w:r>
      <w:proofErr w:type="gramEnd"/>
      <w:r w:rsidRPr="004C2A83">
        <w:rPr>
          <w:color w:val="auto"/>
          <w:sz w:val="25"/>
          <w:szCs w:val="25"/>
        </w:rPr>
        <w:t xml:space="preserve">тип газа) газа, реализованного в соответствии с условиями Договоров поставки, заключенных на организованных торгах, </w:t>
      </w:r>
      <w:r w:rsidRPr="004C2A83">
        <w:rPr>
          <w:iCs/>
          <w:color w:val="auto"/>
          <w:sz w:val="25"/>
          <w:szCs w:val="25"/>
        </w:rPr>
        <w:t>от Точек входа до Точек выхода, указанных в таблице в пункте 2 Акта.</w:t>
      </w:r>
    </w:p>
    <w:p w:rsidR="001F11E2" w:rsidRPr="004C2A83" w:rsidRDefault="001F11E2" w:rsidP="001F11E2">
      <w:pPr>
        <w:pStyle w:val="a4"/>
        <w:numPr>
          <w:ilvl w:val="0"/>
          <w:numId w:val="4"/>
        </w:numPr>
        <w:tabs>
          <w:tab w:val="left" w:pos="1134"/>
        </w:tabs>
        <w:spacing w:after="60" w:line="240" w:lineRule="auto"/>
        <w:ind w:left="0" w:firstLine="709"/>
        <w:rPr>
          <w:color w:val="auto"/>
          <w:sz w:val="25"/>
          <w:szCs w:val="25"/>
        </w:rPr>
      </w:pPr>
      <w:r w:rsidRPr="004C2A83">
        <w:rPr>
          <w:color w:val="auto"/>
          <w:sz w:val="25"/>
          <w:szCs w:val="25"/>
        </w:rPr>
        <w:t>Объем (тыс. м</w:t>
      </w:r>
      <w:r w:rsidRPr="004C2A83">
        <w:rPr>
          <w:color w:val="auto"/>
          <w:sz w:val="25"/>
          <w:szCs w:val="25"/>
          <w:vertAlign w:val="superscript"/>
        </w:rPr>
        <w:t>3</w:t>
      </w:r>
      <w:r w:rsidRPr="004C2A83">
        <w:rPr>
          <w:color w:val="auto"/>
          <w:sz w:val="25"/>
          <w:szCs w:val="25"/>
        </w:rPr>
        <w:t>), дальность транспортировки газа от Точек входа до Точек выхода (в км), а также стоимость услуг по организации транспортировки указанного объема газа составляет:</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708"/>
        <w:gridCol w:w="567"/>
        <w:gridCol w:w="567"/>
        <w:gridCol w:w="709"/>
        <w:gridCol w:w="567"/>
        <w:gridCol w:w="849"/>
        <w:gridCol w:w="994"/>
        <w:gridCol w:w="1417"/>
        <w:gridCol w:w="993"/>
        <w:gridCol w:w="1417"/>
        <w:gridCol w:w="1843"/>
        <w:gridCol w:w="1276"/>
        <w:gridCol w:w="1134"/>
        <w:gridCol w:w="1275"/>
      </w:tblGrid>
      <w:tr w:rsidR="004C2A83" w:rsidRPr="004C2A83" w:rsidTr="00DC58C1">
        <w:tc>
          <w:tcPr>
            <w:tcW w:w="1277" w:type="dxa"/>
            <w:vAlign w:val="center"/>
          </w:tcPr>
          <w:p w:rsidR="001F11E2" w:rsidRPr="004C2A83" w:rsidRDefault="001F11E2" w:rsidP="00DC58C1">
            <w:pPr>
              <w:autoSpaceDE w:val="0"/>
              <w:autoSpaceDN w:val="0"/>
              <w:adjustRightInd w:val="0"/>
              <w:ind w:left="-108" w:right="-108"/>
              <w:jc w:val="center"/>
              <w:rPr>
                <w:sz w:val="16"/>
                <w:szCs w:val="16"/>
              </w:rPr>
            </w:pPr>
            <w:r w:rsidRPr="004C2A83">
              <w:rPr>
                <w:sz w:val="16"/>
                <w:szCs w:val="16"/>
              </w:rPr>
              <w:t>№ Договора, заключенного на организованных торгах</w:t>
            </w:r>
          </w:p>
        </w:tc>
        <w:tc>
          <w:tcPr>
            <w:tcW w:w="708" w:type="dxa"/>
            <w:vAlign w:val="center"/>
          </w:tcPr>
          <w:p w:rsidR="001F11E2" w:rsidRPr="004C2A83" w:rsidRDefault="001F11E2" w:rsidP="00DC58C1">
            <w:pPr>
              <w:autoSpaceDE w:val="0"/>
              <w:autoSpaceDN w:val="0"/>
              <w:adjustRightInd w:val="0"/>
              <w:ind w:left="-108" w:right="-108"/>
              <w:jc w:val="center"/>
              <w:rPr>
                <w:sz w:val="16"/>
                <w:szCs w:val="16"/>
              </w:rPr>
            </w:pPr>
            <w:r w:rsidRPr="004C2A83">
              <w:rPr>
                <w:sz w:val="16"/>
                <w:szCs w:val="16"/>
              </w:rPr>
              <w:t>Период поставки</w:t>
            </w:r>
          </w:p>
        </w:tc>
        <w:tc>
          <w:tcPr>
            <w:tcW w:w="567" w:type="dxa"/>
            <w:vAlign w:val="center"/>
          </w:tcPr>
          <w:p w:rsidR="001F11E2" w:rsidRPr="004C2A83" w:rsidRDefault="001F11E2" w:rsidP="00DC58C1">
            <w:pPr>
              <w:autoSpaceDE w:val="0"/>
              <w:autoSpaceDN w:val="0"/>
              <w:adjustRightInd w:val="0"/>
              <w:ind w:left="-108" w:right="-108"/>
              <w:jc w:val="center"/>
              <w:rPr>
                <w:sz w:val="16"/>
                <w:szCs w:val="16"/>
              </w:rPr>
            </w:pPr>
            <w:r w:rsidRPr="004C2A83">
              <w:rPr>
                <w:sz w:val="16"/>
                <w:szCs w:val="16"/>
              </w:rPr>
              <w:t>Точка входа</w:t>
            </w:r>
          </w:p>
        </w:tc>
        <w:tc>
          <w:tcPr>
            <w:tcW w:w="567" w:type="dxa"/>
            <w:vAlign w:val="center"/>
          </w:tcPr>
          <w:p w:rsidR="001F11E2" w:rsidRPr="004C2A83" w:rsidRDefault="001F11E2" w:rsidP="00DC58C1">
            <w:pPr>
              <w:autoSpaceDE w:val="0"/>
              <w:autoSpaceDN w:val="0"/>
              <w:adjustRightInd w:val="0"/>
              <w:ind w:left="-108" w:right="-108"/>
              <w:jc w:val="center"/>
              <w:rPr>
                <w:sz w:val="16"/>
                <w:szCs w:val="16"/>
              </w:rPr>
            </w:pPr>
            <w:r w:rsidRPr="004C2A83">
              <w:rPr>
                <w:sz w:val="16"/>
                <w:szCs w:val="16"/>
              </w:rPr>
              <w:t>Зона входа</w:t>
            </w:r>
          </w:p>
        </w:tc>
        <w:tc>
          <w:tcPr>
            <w:tcW w:w="709" w:type="dxa"/>
            <w:vAlign w:val="center"/>
          </w:tcPr>
          <w:p w:rsidR="001F11E2" w:rsidRPr="004C2A83" w:rsidRDefault="001F11E2" w:rsidP="00DC58C1">
            <w:pPr>
              <w:autoSpaceDE w:val="0"/>
              <w:autoSpaceDN w:val="0"/>
              <w:adjustRightInd w:val="0"/>
              <w:ind w:left="-108" w:right="-108"/>
              <w:jc w:val="center"/>
              <w:rPr>
                <w:sz w:val="16"/>
                <w:szCs w:val="16"/>
              </w:rPr>
            </w:pPr>
            <w:r w:rsidRPr="004C2A83">
              <w:rPr>
                <w:sz w:val="16"/>
                <w:szCs w:val="16"/>
              </w:rPr>
              <w:t>Точка выхода</w:t>
            </w:r>
          </w:p>
        </w:tc>
        <w:tc>
          <w:tcPr>
            <w:tcW w:w="567" w:type="dxa"/>
            <w:vAlign w:val="center"/>
          </w:tcPr>
          <w:p w:rsidR="001F11E2" w:rsidRPr="004C2A83" w:rsidRDefault="001F11E2" w:rsidP="00DC58C1">
            <w:pPr>
              <w:autoSpaceDE w:val="0"/>
              <w:autoSpaceDN w:val="0"/>
              <w:adjustRightInd w:val="0"/>
              <w:ind w:left="-108" w:right="-107"/>
              <w:jc w:val="center"/>
              <w:rPr>
                <w:sz w:val="16"/>
                <w:szCs w:val="16"/>
              </w:rPr>
            </w:pPr>
            <w:r w:rsidRPr="004C2A83">
              <w:rPr>
                <w:sz w:val="16"/>
                <w:szCs w:val="16"/>
              </w:rPr>
              <w:t>Зона выхода</w:t>
            </w:r>
          </w:p>
        </w:tc>
        <w:tc>
          <w:tcPr>
            <w:tcW w:w="849" w:type="dxa"/>
            <w:vAlign w:val="center"/>
          </w:tcPr>
          <w:p w:rsidR="001F11E2" w:rsidRPr="004C2A83" w:rsidRDefault="001F11E2" w:rsidP="00DC58C1">
            <w:pPr>
              <w:autoSpaceDE w:val="0"/>
              <w:autoSpaceDN w:val="0"/>
              <w:adjustRightInd w:val="0"/>
              <w:ind w:left="-108" w:right="-109"/>
              <w:jc w:val="center"/>
              <w:rPr>
                <w:sz w:val="16"/>
                <w:szCs w:val="16"/>
                <w:vertAlign w:val="superscript"/>
              </w:rPr>
            </w:pPr>
            <w:r w:rsidRPr="004C2A83">
              <w:rPr>
                <w:sz w:val="16"/>
                <w:szCs w:val="16"/>
              </w:rPr>
              <w:t>Объем газа, тыс. м</w:t>
            </w:r>
            <w:r w:rsidRPr="004C2A83">
              <w:rPr>
                <w:sz w:val="16"/>
                <w:szCs w:val="16"/>
                <w:vertAlign w:val="superscript"/>
              </w:rPr>
              <w:t>3</w:t>
            </w:r>
          </w:p>
        </w:tc>
        <w:tc>
          <w:tcPr>
            <w:tcW w:w="994" w:type="dxa"/>
            <w:vAlign w:val="center"/>
          </w:tcPr>
          <w:p w:rsidR="001F11E2" w:rsidRPr="004C2A83" w:rsidRDefault="001F11E2" w:rsidP="00DC58C1">
            <w:pPr>
              <w:autoSpaceDE w:val="0"/>
              <w:autoSpaceDN w:val="0"/>
              <w:adjustRightInd w:val="0"/>
              <w:ind w:left="-108" w:right="-109"/>
              <w:jc w:val="center"/>
              <w:rPr>
                <w:sz w:val="16"/>
                <w:szCs w:val="16"/>
              </w:rPr>
            </w:pPr>
            <w:r w:rsidRPr="004C2A83">
              <w:rPr>
                <w:sz w:val="16"/>
                <w:szCs w:val="16"/>
              </w:rPr>
              <w:t>Величина платы за пользование без НДС, руб./1000 м</w:t>
            </w:r>
            <w:r w:rsidRPr="004C2A83">
              <w:rPr>
                <w:sz w:val="16"/>
                <w:szCs w:val="16"/>
                <w:vertAlign w:val="superscript"/>
              </w:rPr>
              <w:t>3</w:t>
            </w:r>
          </w:p>
        </w:tc>
        <w:tc>
          <w:tcPr>
            <w:tcW w:w="1417" w:type="dxa"/>
            <w:vAlign w:val="center"/>
          </w:tcPr>
          <w:p w:rsidR="001F11E2" w:rsidRPr="004C2A83" w:rsidRDefault="001F11E2" w:rsidP="00DC58C1">
            <w:pPr>
              <w:autoSpaceDE w:val="0"/>
              <w:autoSpaceDN w:val="0"/>
              <w:adjustRightInd w:val="0"/>
              <w:ind w:left="-107" w:right="-108"/>
              <w:jc w:val="center"/>
              <w:rPr>
                <w:sz w:val="14"/>
                <w:szCs w:val="14"/>
              </w:rPr>
            </w:pPr>
            <w:r w:rsidRPr="004C2A83">
              <w:rPr>
                <w:sz w:val="14"/>
                <w:szCs w:val="14"/>
              </w:rPr>
              <w:t>Дальность транспортировки газа от точки входа до точки выхода по территории Российской Федерации, км</w:t>
            </w:r>
          </w:p>
        </w:tc>
        <w:tc>
          <w:tcPr>
            <w:tcW w:w="993" w:type="dxa"/>
            <w:vAlign w:val="center"/>
          </w:tcPr>
          <w:p w:rsidR="001F11E2" w:rsidRPr="004C2A83" w:rsidRDefault="001F11E2" w:rsidP="00DC58C1">
            <w:pPr>
              <w:autoSpaceDE w:val="0"/>
              <w:autoSpaceDN w:val="0"/>
              <w:adjustRightInd w:val="0"/>
              <w:ind w:left="-108" w:right="-108"/>
              <w:jc w:val="center"/>
              <w:rPr>
                <w:sz w:val="16"/>
                <w:szCs w:val="16"/>
              </w:rPr>
            </w:pPr>
            <w:r w:rsidRPr="004C2A83">
              <w:rPr>
                <w:sz w:val="16"/>
                <w:szCs w:val="16"/>
              </w:rPr>
              <w:t>Величина платы за перемещение без НДС, руб./1000 м</w:t>
            </w:r>
            <w:r w:rsidRPr="004C2A83">
              <w:rPr>
                <w:sz w:val="16"/>
                <w:szCs w:val="16"/>
                <w:vertAlign w:val="superscript"/>
              </w:rPr>
              <w:t>3</w:t>
            </w:r>
          </w:p>
        </w:tc>
        <w:tc>
          <w:tcPr>
            <w:tcW w:w="1417" w:type="dxa"/>
            <w:vAlign w:val="center"/>
          </w:tcPr>
          <w:p w:rsidR="001F11E2" w:rsidRPr="004C2A83" w:rsidRDefault="001F11E2" w:rsidP="00DC58C1">
            <w:pPr>
              <w:autoSpaceDE w:val="0"/>
              <w:autoSpaceDN w:val="0"/>
              <w:adjustRightInd w:val="0"/>
              <w:jc w:val="center"/>
              <w:rPr>
                <w:sz w:val="16"/>
                <w:szCs w:val="16"/>
              </w:rPr>
            </w:pPr>
            <w:r w:rsidRPr="004C2A83">
              <w:rPr>
                <w:sz w:val="16"/>
                <w:szCs w:val="16"/>
              </w:rPr>
              <w:t>Дальность транспортировки по межпромысловому коллектору, км</w:t>
            </w:r>
          </w:p>
        </w:tc>
        <w:tc>
          <w:tcPr>
            <w:tcW w:w="1843" w:type="dxa"/>
            <w:vAlign w:val="center"/>
          </w:tcPr>
          <w:p w:rsidR="001F11E2" w:rsidRPr="004C2A83" w:rsidRDefault="001F11E2" w:rsidP="00DC58C1">
            <w:pPr>
              <w:autoSpaceDE w:val="0"/>
              <w:autoSpaceDN w:val="0"/>
              <w:adjustRightInd w:val="0"/>
              <w:jc w:val="center"/>
              <w:rPr>
                <w:sz w:val="14"/>
                <w:szCs w:val="14"/>
              </w:rPr>
            </w:pPr>
            <w:r w:rsidRPr="004C2A83">
              <w:rPr>
                <w:sz w:val="14"/>
                <w:szCs w:val="14"/>
              </w:rPr>
              <w:t>Тариф на услуги по транспортировке газа по трубопроводам (межпромысловым коллекторам) ПАО «Газпром» без НДС, руб./1000 м</w:t>
            </w:r>
            <w:r w:rsidRPr="004C2A83">
              <w:rPr>
                <w:sz w:val="14"/>
                <w:szCs w:val="14"/>
                <w:vertAlign w:val="superscript"/>
              </w:rPr>
              <w:t>3</w:t>
            </w:r>
          </w:p>
        </w:tc>
        <w:tc>
          <w:tcPr>
            <w:tcW w:w="1276" w:type="dxa"/>
            <w:vAlign w:val="center"/>
          </w:tcPr>
          <w:p w:rsidR="001F11E2" w:rsidRPr="004C2A83" w:rsidRDefault="001F11E2" w:rsidP="00DC58C1">
            <w:pPr>
              <w:autoSpaceDE w:val="0"/>
              <w:autoSpaceDN w:val="0"/>
              <w:adjustRightInd w:val="0"/>
              <w:ind w:left="-108" w:right="-108"/>
              <w:jc w:val="center"/>
              <w:rPr>
                <w:sz w:val="16"/>
                <w:szCs w:val="16"/>
              </w:rPr>
            </w:pPr>
            <w:r w:rsidRPr="004C2A83">
              <w:rPr>
                <w:sz w:val="16"/>
                <w:szCs w:val="16"/>
              </w:rPr>
              <w:t xml:space="preserve">Цена услуг по организации транспортировки без НДС, </w:t>
            </w:r>
          </w:p>
          <w:p w:rsidR="001F11E2" w:rsidRPr="004C2A83" w:rsidRDefault="001F11E2" w:rsidP="00DC58C1">
            <w:pPr>
              <w:autoSpaceDE w:val="0"/>
              <w:autoSpaceDN w:val="0"/>
              <w:adjustRightInd w:val="0"/>
              <w:ind w:left="-108" w:right="-108"/>
              <w:jc w:val="center"/>
              <w:rPr>
                <w:sz w:val="16"/>
                <w:szCs w:val="16"/>
              </w:rPr>
            </w:pPr>
            <w:r w:rsidRPr="004C2A83">
              <w:rPr>
                <w:sz w:val="16"/>
                <w:szCs w:val="16"/>
              </w:rPr>
              <w:t>руб./1000 м</w:t>
            </w:r>
            <w:r w:rsidRPr="004C2A83">
              <w:rPr>
                <w:sz w:val="16"/>
                <w:szCs w:val="16"/>
                <w:vertAlign w:val="superscript"/>
              </w:rPr>
              <w:t>3</w:t>
            </w:r>
          </w:p>
        </w:tc>
        <w:tc>
          <w:tcPr>
            <w:tcW w:w="1134" w:type="dxa"/>
            <w:vAlign w:val="center"/>
          </w:tcPr>
          <w:p w:rsidR="001F11E2" w:rsidRPr="004C2A83" w:rsidRDefault="001F11E2" w:rsidP="00DC58C1">
            <w:pPr>
              <w:autoSpaceDE w:val="0"/>
              <w:autoSpaceDN w:val="0"/>
              <w:adjustRightInd w:val="0"/>
              <w:ind w:left="-108" w:right="-109"/>
              <w:jc w:val="center"/>
              <w:rPr>
                <w:sz w:val="16"/>
                <w:szCs w:val="16"/>
              </w:rPr>
            </w:pPr>
            <w:r w:rsidRPr="004C2A83">
              <w:rPr>
                <w:sz w:val="16"/>
                <w:szCs w:val="16"/>
              </w:rPr>
              <w:t>Стоимость услуг по организации транспортировки без НДС, руб.</w:t>
            </w:r>
          </w:p>
        </w:tc>
        <w:tc>
          <w:tcPr>
            <w:tcW w:w="1275" w:type="dxa"/>
            <w:vAlign w:val="center"/>
          </w:tcPr>
          <w:p w:rsidR="001F11E2" w:rsidRPr="004C2A83" w:rsidRDefault="001F11E2" w:rsidP="00DC58C1">
            <w:pPr>
              <w:autoSpaceDE w:val="0"/>
              <w:autoSpaceDN w:val="0"/>
              <w:adjustRightInd w:val="0"/>
              <w:ind w:left="-108" w:right="-108"/>
              <w:jc w:val="center"/>
              <w:rPr>
                <w:sz w:val="16"/>
                <w:szCs w:val="16"/>
              </w:rPr>
            </w:pPr>
            <w:r w:rsidRPr="004C2A83">
              <w:rPr>
                <w:sz w:val="16"/>
                <w:szCs w:val="16"/>
              </w:rPr>
              <w:t>Стоимость услуг по организации транспортировки с учетом НДС, руб.</w:t>
            </w:r>
          </w:p>
        </w:tc>
      </w:tr>
      <w:tr w:rsidR="004C2A83" w:rsidRPr="004C2A83" w:rsidTr="00DC58C1">
        <w:tc>
          <w:tcPr>
            <w:tcW w:w="1277" w:type="dxa"/>
          </w:tcPr>
          <w:p w:rsidR="001F11E2" w:rsidRPr="004C2A83" w:rsidRDefault="001F11E2" w:rsidP="00DC58C1">
            <w:pPr>
              <w:autoSpaceDE w:val="0"/>
              <w:autoSpaceDN w:val="0"/>
              <w:adjustRightInd w:val="0"/>
              <w:jc w:val="center"/>
              <w:rPr>
                <w:sz w:val="16"/>
                <w:szCs w:val="16"/>
              </w:rPr>
            </w:pPr>
          </w:p>
        </w:tc>
        <w:tc>
          <w:tcPr>
            <w:tcW w:w="708" w:type="dxa"/>
          </w:tcPr>
          <w:p w:rsidR="001F11E2" w:rsidRPr="004C2A83" w:rsidRDefault="001F11E2" w:rsidP="00DC58C1">
            <w:pPr>
              <w:autoSpaceDE w:val="0"/>
              <w:autoSpaceDN w:val="0"/>
              <w:adjustRightInd w:val="0"/>
              <w:jc w:val="both"/>
              <w:rPr>
                <w:sz w:val="16"/>
                <w:szCs w:val="16"/>
              </w:rPr>
            </w:pPr>
          </w:p>
        </w:tc>
        <w:tc>
          <w:tcPr>
            <w:tcW w:w="567" w:type="dxa"/>
          </w:tcPr>
          <w:p w:rsidR="001F11E2" w:rsidRPr="004C2A83" w:rsidRDefault="001F11E2" w:rsidP="00DC58C1">
            <w:pPr>
              <w:autoSpaceDE w:val="0"/>
              <w:autoSpaceDN w:val="0"/>
              <w:adjustRightInd w:val="0"/>
              <w:jc w:val="both"/>
              <w:rPr>
                <w:sz w:val="16"/>
                <w:szCs w:val="16"/>
              </w:rPr>
            </w:pPr>
          </w:p>
        </w:tc>
        <w:tc>
          <w:tcPr>
            <w:tcW w:w="567" w:type="dxa"/>
          </w:tcPr>
          <w:p w:rsidR="001F11E2" w:rsidRPr="004C2A83" w:rsidRDefault="001F11E2" w:rsidP="00DC58C1">
            <w:pPr>
              <w:autoSpaceDE w:val="0"/>
              <w:autoSpaceDN w:val="0"/>
              <w:adjustRightInd w:val="0"/>
              <w:jc w:val="both"/>
              <w:rPr>
                <w:sz w:val="16"/>
                <w:szCs w:val="16"/>
              </w:rPr>
            </w:pPr>
          </w:p>
        </w:tc>
        <w:tc>
          <w:tcPr>
            <w:tcW w:w="709" w:type="dxa"/>
          </w:tcPr>
          <w:p w:rsidR="001F11E2" w:rsidRPr="004C2A83" w:rsidRDefault="001F11E2" w:rsidP="00DC58C1">
            <w:pPr>
              <w:autoSpaceDE w:val="0"/>
              <w:autoSpaceDN w:val="0"/>
              <w:adjustRightInd w:val="0"/>
              <w:jc w:val="both"/>
              <w:rPr>
                <w:sz w:val="16"/>
                <w:szCs w:val="16"/>
              </w:rPr>
            </w:pPr>
          </w:p>
        </w:tc>
        <w:tc>
          <w:tcPr>
            <w:tcW w:w="567" w:type="dxa"/>
          </w:tcPr>
          <w:p w:rsidR="001F11E2" w:rsidRPr="004C2A83" w:rsidRDefault="001F11E2" w:rsidP="00DC58C1">
            <w:pPr>
              <w:autoSpaceDE w:val="0"/>
              <w:autoSpaceDN w:val="0"/>
              <w:adjustRightInd w:val="0"/>
              <w:jc w:val="both"/>
              <w:rPr>
                <w:sz w:val="16"/>
                <w:szCs w:val="16"/>
              </w:rPr>
            </w:pPr>
          </w:p>
        </w:tc>
        <w:tc>
          <w:tcPr>
            <w:tcW w:w="849" w:type="dxa"/>
          </w:tcPr>
          <w:p w:rsidR="001F11E2" w:rsidRPr="004C2A83" w:rsidRDefault="001F11E2" w:rsidP="00DC58C1">
            <w:pPr>
              <w:autoSpaceDE w:val="0"/>
              <w:autoSpaceDN w:val="0"/>
              <w:adjustRightInd w:val="0"/>
              <w:jc w:val="both"/>
              <w:rPr>
                <w:sz w:val="16"/>
                <w:szCs w:val="16"/>
              </w:rPr>
            </w:pPr>
          </w:p>
        </w:tc>
        <w:tc>
          <w:tcPr>
            <w:tcW w:w="994" w:type="dxa"/>
          </w:tcPr>
          <w:p w:rsidR="001F11E2" w:rsidRPr="004C2A83" w:rsidRDefault="001F11E2" w:rsidP="00DC58C1">
            <w:pPr>
              <w:autoSpaceDE w:val="0"/>
              <w:autoSpaceDN w:val="0"/>
              <w:adjustRightInd w:val="0"/>
              <w:jc w:val="both"/>
              <w:rPr>
                <w:sz w:val="16"/>
                <w:szCs w:val="16"/>
              </w:rPr>
            </w:pPr>
          </w:p>
        </w:tc>
        <w:tc>
          <w:tcPr>
            <w:tcW w:w="1417" w:type="dxa"/>
          </w:tcPr>
          <w:p w:rsidR="001F11E2" w:rsidRPr="004C2A83" w:rsidRDefault="001F11E2" w:rsidP="00DC58C1">
            <w:pPr>
              <w:autoSpaceDE w:val="0"/>
              <w:autoSpaceDN w:val="0"/>
              <w:adjustRightInd w:val="0"/>
              <w:jc w:val="both"/>
              <w:rPr>
                <w:sz w:val="16"/>
                <w:szCs w:val="16"/>
              </w:rPr>
            </w:pPr>
          </w:p>
        </w:tc>
        <w:tc>
          <w:tcPr>
            <w:tcW w:w="993" w:type="dxa"/>
          </w:tcPr>
          <w:p w:rsidR="001F11E2" w:rsidRPr="004C2A83" w:rsidRDefault="001F11E2" w:rsidP="00DC58C1">
            <w:pPr>
              <w:autoSpaceDE w:val="0"/>
              <w:autoSpaceDN w:val="0"/>
              <w:adjustRightInd w:val="0"/>
              <w:jc w:val="both"/>
              <w:rPr>
                <w:sz w:val="16"/>
                <w:szCs w:val="16"/>
              </w:rPr>
            </w:pPr>
          </w:p>
        </w:tc>
        <w:tc>
          <w:tcPr>
            <w:tcW w:w="1417" w:type="dxa"/>
          </w:tcPr>
          <w:p w:rsidR="001F11E2" w:rsidRPr="004C2A83" w:rsidRDefault="001F11E2" w:rsidP="00DC58C1">
            <w:pPr>
              <w:autoSpaceDE w:val="0"/>
              <w:autoSpaceDN w:val="0"/>
              <w:adjustRightInd w:val="0"/>
              <w:jc w:val="both"/>
              <w:rPr>
                <w:sz w:val="16"/>
                <w:szCs w:val="16"/>
              </w:rPr>
            </w:pPr>
          </w:p>
        </w:tc>
        <w:tc>
          <w:tcPr>
            <w:tcW w:w="1843" w:type="dxa"/>
          </w:tcPr>
          <w:p w:rsidR="001F11E2" w:rsidRPr="004C2A83" w:rsidRDefault="001F11E2" w:rsidP="00DC58C1">
            <w:pPr>
              <w:autoSpaceDE w:val="0"/>
              <w:autoSpaceDN w:val="0"/>
              <w:adjustRightInd w:val="0"/>
              <w:jc w:val="both"/>
              <w:rPr>
                <w:sz w:val="16"/>
                <w:szCs w:val="16"/>
              </w:rPr>
            </w:pPr>
          </w:p>
        </w:tc>
        <w:tc>
          <w:tcPr>
            <w:tcW w:w="1276" w:type="dxa"/>
          </w:tcPr>
          <w:p w:rsidR="001F11E2" w:rsidRPr="004C2A83" w:rsidRDefault="001F11E2" w:rsidP="00DC58C1">
            <w:pPr>
              <w:autoSpaceDE w:val="0"/>
              <w:autoSpaceDN w:val="0"/>
              <w:adjustRightInd w:val="0"/>
              <w:jc w:val="both"/>
              <w:rPr>
                <w:sz w:val="16"/>
                <w:szCs w:val="16"/>
              </w:rPr>
            </w:pPr>
          </w:p>
        </w:tc>
        <w:tc>
          <w:tcPr>
            <w:tcW w:w="1134" w:type="dxa"/>
          </w:tcPr>
          <w:p w:rsidR="001F11E2" w:rsidRPr="004C2A83" w:rsidRDefault="001F11E2" w:rsidP="00DC58C1">
            <w:pPr>
              <w:autoSpaceDE w:val="0"/>
              <w:autoSpaceDN w:val="0"/>
              <w:adjustRightInd w:val="0"/>
              <w:jc w:val="both"/>
              <w:rPr>
                <w:sz w:val="16"/>
                <w:szCs w:val="16"/>
              </w:rPr>
            </w:pPr>
          </w:p>
        </w:tc>
        <w:tc>
          <w:tcPr>
            <w:tcW w:w="1275" w:type="dxa"/>
          </w:tcPr>
          <w:p w:rsidR="001F11E2" w:rsidRPr="004C2A83" w:rsidRDefault="001F11E2" w:rsidP="00DC58C1">
            <w:pPr>
              <w:autoSpaceDE w:val="0"/>
              <w:autoSpaceDN w:val="0"/>
              <w:adjustRightInd w:val="0"/>
              <w:jc w:val="both"/>
              <w:rPr>
                <w:sz w:val="16"/>
                <w:szCs w:val="16"/>
              </w:rPr>
            </w:pPr>
          </w:p>
        </w:tc>
      </w:tr>
      <w:tr w:rsidR="004C2A83" w:rsidRPr="004C2A83" w:rsidTr="00DC58C1">
        <w:trPr>
          <w:trHeight w:val="299"/>
        </w:trPr>
        <w:tc>
          <w:tcPr>
            <w:tcW w:w="1277" w:type="dxa"/>
            <w:vAlign w:val="center"/>
          </w:tcPr>
          <w:p w:rsidR="001F11E2" w:rsidRPr="004C2A83" w:rsidRDefault="001F11E2" w:rsidP="00DC58C1">
            <w:pPr>
              <w:autoSpaceDE w:val="0"/>
              <w:autoSpaceDN w:val="0"/>
              <w:adjustRightInd w:val="0"/>
              <w:jc w:val="right"/>
              <w:rPr>
                <w:sz w:val="16"/>
                <w:szCs w:val="16"/>
              </w:rPr>
            </w:pPr>
            <w:r w:rsidRPr="004C2A83">
              <w:rPr>
                <w:sz w:val="16"/>
                <w:szCs w:val="16"/>
              </w:rPr>
              <w:t>Итого:</w:t>
            </w:r>
          </w:p>
        </w:tc>
        <w:tc>
          <w:tcPr>
            <w:tcW w:w="708" w:type="dxa"/>
            <w:vAlign w:val="center"/>
          </w:tcPr>
          <w:p w:rsidR="001F11E2" w:rsidRPr="004C2A83" w:rsidRDefault="001F11E2" w:rsidP="00DC58C1">
            <w:pPr>
              <w:autoSpaceDE w:val="0"/>
              <w:autoSpaceDN w:val="0"/>
              <w:adjustRightInd w:val="0"/>
              <w:jc w:val="right"/>
              <w:rPr>
                <w:sz w:val="16"/>
                <w:szCs w:val="16"/>
              </w:rPr>
            </w:pPr>
          </w:p>
        </w:tc>
        <w:tc>
          <w:tcPr>
            <w:tcW w:w="567" w:type="dxa"/>
            <w:vAlign w:val="center"/>
          </w:tcPr>
          <w:p w:rsidR="001F11E2" w:rsidRPr="004C2A83" w:rsidRDefault="001F11E2" w:rsidP="00DC58C1">
            <w:pPr>
              <w:autoSpaceDE w:val="0"/>
              <w:autoSpaceDN w:val="0"/>
              <w:adjustRightInd w:val="0"/>
              <w:jc w:val="right"/>
              <w:rPr>
                <w:sz w:val="16"/>
                <w:szCs w:val="16"/>
              </w:rPr>
            </w:pPr>
          </w:p>
        </w:tc>
        <w:tc>
          <w:tcPr>
            <w:tcW w:w="567" w:type="dxa"/>
            <w:vAlign w:val="center"/>
          </w:tcPr>
          <w:p w:rsidR="001F11E2" w:rsidRPr="004C2A83" w:rsidRDefault="001F11E2" w:rsidP="00DC58C1">
            <w:pPr>
              <w:autoSpaceDE w:val="0"/>
              <w:autoSpaceDN w:val="0"/>
              <w:adjustRightInd w:val="0"/>
              <w:jc w:val="right"/>
              <w:rPr>
                <w:sz w:val="16"/>
                <w:szCs w:val="16"/>
              </w:rPr>
            </w:pPr>
          </w:p>
        </w:tc>
        <w:tc>
          <w:tcPr>
            <w:tcW w:w="709" w:type="dxa"/>
            <w:vAlign w:val="center"/>
          </w:tcPr>
          <w:p w:rsidR="001F11E2" w:rsidRPr="004C2A83" w:rsidRDefault="001F11E2" w:rsidP="00DC58C1">
            <w:pPr>
              <w:autoSpaceDE w:val="0"/>
              <w:autoSpaceDN w:val="0"/>
              <w:adjustRightInd w:val="0"/>
              <w:jc w:val="right"/>
              <w:rPr>
                <w:sz w:val="16"/>
                <w:szCs w:val="16"/>
              </w:rPr>
            </w:pPr>
          </w:p>
        </w:tc>
        <w:tc>
          <w:tcPr>
            <w:tcW w:w="567" w:type="dxa"/>
            <w:vAlign w:val="center"/>
          </w:tcPr>
          <w:p w:rsidR="001F11E2" w:rsidRPr="004C2A83" w:rsidRDefault="001F11E2" w:rsidP="00DC58C1">
            <w:pPr>
              <w:autoSpaceDE w:val="0"/>
              <w:autoSpaceDN w:val="0"/>
              <w:adjustRightInd w:val="0"/>
              <w:jc w:val="right"/>
              <w:rPr>
                <w:sz w:val="16"/>
                <w:szCs w:val="16"/>
              </w:rPr>
            </w:pPr>
          </w:p>
        </w:tc>
        <w:tc>
          <w:tcPr>
            <w:tcW w:w="849" w:type="dxa"/>
            <w:vAlign w:val="center"/>
          </w:tcPr>
          <w:p w:rsidR="001F11E2" w:rsidRPr="004C2A83" w:rsidRDefault="001F11E2" w:rsidP="00DC58C1">
            <w:pPr>
              <w:autoSpaceDE w:val="0"/>
              <w:autoSpaceDN w:val="0"/>
              <w:adjustRightInd w:val="0"/>
              <w:jc w:val="right"/>
              <w:rPr>
                <w:sz w:val="16"/>
                <w:szCs w:val="16"/>
              </w:rPr>
            </w:pPr>
          </w:p>
        </w:tc>
        <w:tc>
          <w:tcPr>
            <w:tcW w:w="994" w:type="dxa"/>
            <w:vAlign w:val="center"/>
          </w:tcPr>
          <w:p w:rsidR="001F11E2" w:rsidRPr="004C2A83" w:rsidRDefault="001F11E2" w:rsidP="00DC58C1">
            <w:pPr>
              <w:autoSpaceDE w:val="0"/>
              <w:autoSpaceDN w:val="0"/>
              <w:adjustRightInd w:val="0"/>
              <w:jc w:val="right"/>
              <w:rPr>
                <w:sz w:val="16"/>
                <w:szCs w:val="16"/>
              </w:rPr>
            </w:pPr>
          </w:p>
        </w:tc>
        <w:tc>
          <w:tcPr>
            <w:tcW w:w="1417" w:type="dxa"/>
            <w:vAlign w:val="center"/>
          </w:tcPr>
          <w:p w:rsidR="001F11E2" w:rsidRPr="004C2A83" w:rsidRDefault="001F11E2" w:rsidP="00DC58C1">
            <w:pPr>
              <w:autoSpaceDE w:val="0"/>
              <w:autoSpaceDN w:val="0"/>
              <w:adjustRightInd w:val="0"/>
              <w:jc w:val="right"/>
              <w:rPr>
                <w:sz w:val="16"/>
                <w:szCs w:val="16"/>
              </w:rPr>
            </w:pPr>
          </w:p>
        </w:tc>
        <w:tc>
          <w:tcPr>
            <w:tcW w:w="993" w:type="dxa"/>
            <w:vAlign w:val="center"/>
          </w:tcPr>
          <w:p w:rsidR="001F11E2" w:rsidRPr="004C2A83" w:rsidRDefault="001F11E2" w:rsidP="00DC58C1">
            <w:pPr>
              <w:autoSpaceDE w:val="0"/>
              <w:autoSpaceDN w:val="0"/>
              <w:adjustRightInd w:val="0"/>
              <w:jc w:val="right"/>
              <w:rPr>
                <w:sz w:val="16"/>
                <w:szCs w:val="16"/>
              </w:rPr>
            </w:pPr>
          </w:p>
        </w:tc>
        <w:tc>
          <w:tcPr>
            <w:tcW w:w="1417" w:type="dxa"/>
            <w:vAlign w:val="center"/>
          </w:tcPr>
          <w:p w:rsidR="001F11E2" w:rsidRPr="004C2A83" w:rsidRDefault="001F11E2" w:rsidP="00DC58C1">
            <w:pPr>
              <w:autoSpaceDE w:val="0"/>
              <w:autoSpaceDN w:val="0"/>
              <w:adjustRightInd w:val="0"/>
              <w:jc w:val="right"/>
              <w:rPr>
                <w:sz w:val="16"/>
                <w:szCs w:val="16"/>
              </w:rPr>
            </w:pPr>
          </w:p>
        </w:tc>
        <w:tc>
          <w:tcPr>
            <w:tcW w:w="1843" w:type="dxa"/>
            <w:vAlign w:val="center"/>
          </w:tcPr>
          <w:p w:rsidR="001F11E2" w:rsidRPr="004C2A83" w:rsidRDefault="001F11E2" w:rsidP="00DC58C1">
            <w:pPr>
              <w:autoSpaceDE w:val="0"/>
              <w:autoSpaceDN w:val="0"/>
              <w:adjustRightInd w:val="0"/>
              <w:jc w:val="right"/>
              <w:rPr>
                <w:sz w:val="16"/>
                <w:szCs w:val="16"/>
              </w:rPr>
            </w:pPr>
          </w:p>
        </w:tc>
        <w:tc>
          <w:tcPr>
            <w:tcW w:w="1276" w:type="dxa"/>
            <w:vAlign w:val="center"/>
          </w:tcPr>
          <w:p w:rsidR="001F11E2" w:rsidRPr="004C2A83" w:rsidRDefault="001F11E2" w:rsidP="00DC58C1">
            <w:pPr>
              <w:autoSpaceDE w:val="0"/>
              <w:autoSpaceDN w:val="0"/>
              <w:adjustRightInd w:val="0"/>
              <w:jc w:val="right"/>
              <w:rPr>
                <w:sz w:val="16"/>
                <w:szCs w:val="16"/>
              </w:rPr>
            </w:pPr>
          </w:p>
        </w:tc>
        <w:tc>
          <w:tcPr>
            <w:tcW w:w="1134" w:type="dxa"/>
            <w:vAlign w:val="center"/>
          </w:tcPr>
          <w:p w:rsidR="001F11E2" w:rsidRPr="004C2A83" w:rsidRDefault="001F11E2" w:rsidP="00DC58C1">
            <w:pPr>
              <w:autoSpaceDE w:val="0"/>
              <w:autoSpaceDN w:val="0"/>
              <w:adjustRightInd w:val="0"/>
              <w:jc w:val="right"/>
              <w:rPr>
                <w:sz w:val="16"/>
                <w:szCs w:val="16"/>
              </w:rPr>
            </w:pPr>
          </w:p>
        </w:tc>
        <w:tc>
          <w:tcPr>
            <w:tcW w:w="1275" w:type="dxa"/>
            <w:vAlign w:val="center"/>
          </w:tcPr>
          <w:p w:rsidR="001F11E2" w:rsidRPr="004C2A83" w:rsidRDefault="001F11E2" w:rsidP="00DC58C1">
            <w:pPr>
              <w:autoSpaceDE w:val="0"/>
              <w:autoSpaceDN w:val="0"/>
              <w:adjustRightInd w:val="0"/>
              <w:jc w:val="right"/>
              <w:rPr>
                <w:sz w:val="16"/>
                <w:szCs w:val="16"/>
              </w:rPr>
            </w:pPr>
          </w:p>
        </w:tc>
      </w:tr>
    </w:tbl>
    <w:p w:rsidR="001F11E2" w:rsidRPr="004C2A83" w:rsidRDefault="001F11E2" w:rsidP="001F11E2">
      <w:pPr>
        <w:autoSpaceDE w:val="0"/>
        <w:autoSpaceDN w:val="0"/>
        <w:adjustRightInd w:val="0"/>
        <w:spacing w:before="60"/>
        <w:ind w:left="1417" w:hanging="1559"/>
        <w:jc w:val="both"/>
        <w:rPr>
          <w:sz w:val="25"/>
          <w:szCs w:val="25"/>
        </w:rPr>
      </w:pPr>
      <w:r w:rsidRPr="004C2A83">
        <w:rPr>
          <w:sz w:val="25"/>
          <w:szCs w:val="25"/>
        </w:rPr>
        <w:t xml:space="preserve">Примечание: </w:t>
      </w:r>
      <w:r w:rsidRPr="004C2A83">
        <w:rPr>
          <w:sz w:val="25"/>
          <w:szCs w:val="25"/>
        </w:rPr>
        <w:tab/>
        <w:t>- Величина платы за пользование и величина платы за перемещение установлены органом, осуществляющим тарифное регулирование.</w:t>
      </w:r>
    </w:p>
    <w:p w:rsidR="001F11E2" w:rsidRPr="004C2A83" w:rsidRDefault="001F11E2" w:rsidP="001F11E2">
      <w:pPr>
        <w:autoSpaceDE w:val="0"/>
        <w:autoSpaceDN w:val="0"/>
        <w:adjustRightInd w:val="0"/>
        <w:ind w:left="1418"/>
        <w:jc w:val="both"/>
        <w:rPr>
          <w:sz w:val="25"/>
          <w:szCs w:val="25"/>
        </w:rPr>
      </w:pPr>
      <w:r w:rsidRPr="004C2A83">
        <w:rPr>
          <w:sz w:val="25"/>
          <w:szCs w:val="25"/>
        </w:rPr>
        <w:t>- В цену услуг по организации транспортировки газа включена плата за транспортировку газа по трубопроводам (межпромысловым коллекторам) ПАО «Газпром».</w:t>
      </w:r>
    </w:p>
    <w:p w:rsidR="001F11E2" w:rsidRPr="004C2A83" w:rsidRDefault="001F11E2" w:rsidP="001F11E2">
      <w:pPr>
        <w:pStyle w:val="a4"/>
        <w:numPr>
          <w:ilvl w:val="0"/>
          <w:numId w:val="4"/>
        </w:numPr>
        <w:tabs>
          <w:tab w:val="left" w:pos="1134"/>
        </w:tabs>
        <w:spacing w:line="240" w:lineRule="auto"/>
        <w:ind w:left="0" w:firstLine="709"/>
        <w:rPr>
          <w:color w:val="auto"/>
          <w:sz w:val="25"/>
          <w:szCs w:val="25"/>
        </w:rPr>
      </w:pPr>
      <w:r w:rsidRPr="004C2A83">
        <w:rPr>
          <w:color w:val="auto"/>
          <w:sz w:val="25"/>
          <w:szCs w:val="25"/>
        </w:rPr>
        <w:t>Оплачены Клиринговой организацией по поручениям Принципала Агенту расходы на исполнение поручений по организации транспортировки газа __________________ (цифрами и прописью) руб., в том числе НДС - __________________ (цифрами и прописью) руб.</w:t>
      </w:r>
    </w:p>
    <w:p w:rsidR="001F11E2" w:rsidRPr="004C2A83" w:rsidRDefault="001F11E2" w:rsidP="001F11E2">
      <w:pPr>
        <w:jc w:val="both"/>
        <w:rPr>
          <w:sz w:val="14"/>
          <w:szCs w:val="14"/>
        </w:rPr>
      </w:pPr>
    </w:p>
    <w:p w:rsidR="001F11E2" w:rsidRPr="00DF6A59" w:rsidRDefault="001F11E2" w:rsidP="001F11E2">
      <w:pPr>
        <w:jc w:val="both"/>
        <w:rPr>
          <w:b/>
          <w:sz w:val="25"/>
          <w:szCs w:val="25"/>
        </w:rPr>
      </w:pPr>
      <w:r w:rsidRPr="00DF6A59">
        <w:rPr>
          <w:b/>
          <w:sz w:val="25"/>
          <w:szCs w:val="25"/>
        </w:rPr>
        <w:t>От Агента  ___________________</w:t>
      </w:r>
      <w:r w:rsidRPr="00DF6A59">
        <w:rPr>
          <w:b/>
          <w:sz w:val="25"/>
          <w:szCs w:val="25"/>
        </w:rPr>
        <w:tab/>
        <w:t xml:space="preserve">                                                                                      От Принципала ______________________</w:t>
      </w:r>
    </w:p>
    <w:p w:rsidR="001F11E2" w:rsidRPr="00DF6A59" w:rsidRDefault="001F11E2" w:rsidP="001F11E2">
      <w:pPr>
        <w:pBdr>
          <w:bottom w:val="single" w:sz="4" w:space="1" w:color="auto"/>
        </w:pBdr>
        <w:jc w:val="both"/>
        <w:rPr>
          <w:b/>
          <w:sz w:val="25"/>
          <w:szCs w:val="25"/>
        </w:rPr>
      </w:pPr>
    </w:p>
    <w:p w:rsidR="001F11E2" w:rsidRPr="00DF6A59" w:rsidRDefault="001F11E2" w:rsidP="001F11E2">
      <w:pPr>
        <w:jc w:val="both"/>
        <w:rPr>
          <w:b/>
          <w:sz w:val="16"/>
          <w:szCs w:val="16"/>
        </w:rPr>
      </w:pPr>
    </w:p>
    <w:p w:rsidR="001F11E2" w:rsidRPr="00DF6A59" w:rsidRDefault="001F11E2" w:rsidP="009D3CB4">
      <w:pPr>
        <w:autoSpaceDE w:val="0"/>
        <w:autoSpaceDN w:val="0"/>
        <w:adjustRightInd w:val="0"/>
        <w:ind w:left="6521" w:hanging="6521"/>
        <w:rPr>
          <w:b/>
        </w:rPr>
      </w:pPr>
      <w:r w:rsidRPr="00DF6A59">
        <w:rPr>
          <w:b/>
        </w:rPr>
        <w:t>ФОРМА СОГЛАСОВАНА</w:t>
      </w:r>
    </w:p>
    <w:tbl>
      <w:tblPr>
        <w:tblW w:w="0" w:type="auto"/>
        <w:tblLook w:val="0000" w:firstRow="0" w:lastRow="0" w:firstColumn="0" w:lastColumn="0" w:noHBand="0" w:noVBand="0"/>
      </w:tblPr>
      <w:tblGrid>
        <w:gridCol w:w="4965"/>
        <w:gridCol w:w="10171"/>
      </w:tblGrid>
      <w:tr w:rsidR="004C2A83" w:rsidRPr="00DF6A59" w:rsidTr="00DC58C1">
        <w:tc>
          <w:tcPr>
            <w:tcW w:w="5000" w:type="dxa"/>
          </w:tcPr>
          <w:p w:rsidR="001F11E2" w:rsidRPr="00DF6A59" w:rsidRDefault="001F11E2" w:rsidP="00DC58C1">
            <w:pPr>
              <w:tabs>
                <w:tab w:val="left" w:pos="0"/>
                <w:tab w:val="left" w:pos="180"/>
              </w:tabs>
              <w:jc w:val="both"/>
              <w:rPr>
                <w:b/>
                <w:bCs/>
                <w:sz w:val="25"/>
                <w:szCs w:val="25"/>
              </w:rPr>
            </w:pPr>
          </w:p>
          <w:p w:rsidR="001F11E2" w:rsidRPr="00DF6A59" w:rsidRDefault="001F11E2" w:rsidP="007143B7">
            <w:pPr>
              <w:tabs>
                <w:tab w:val="left" w:pos="0"/>
                <w:tab w:val="left" w:pos="180"/>
              </w:tabs>
              <w:jc w:val="both"/>
              <w:rPr>
                <w:b/>
                <w:bCs/>
                <w:sz w:val="25"/>
                <w:szCs w:val="25"/>
              </w:rPr>
            </w:pPr>
            <w:r w:rsidRPr="00DF6A59">
              <w:rPr>
                <w:b/>
                <w:bCs/>
                <w:sz w:val="25"/>
                <w:szCs w:val="25"/>
              </w:rPr>
              <w:t>От Агента: _____________</w:t>
            </w:r>
            <w:r w:rsidRPr="00DF6A59">
              <w:rPr>
                <w:b/>
                <w:bCs/>
              </w:rPr>
              <w:t>/</w:t>
            </w:r>
            <w:r w:rsidR="007143B7">
              <w:rPr>
                <w:b/>
                <w:bCs/>
              </w:rPr>
              <w:t>А.Г. Захаров</w:t>
            </w:r>
            <w:r w:rsidRPr="00DF6A59">
              <w:rPr>
                <w:b/>
                <w:bCs/>
              </w:rPr>
              <w:t>/</w:t>
            </w:r>
          </w:p>
        </w:tc>
        <w:tc>
          <w:tcPr>
            <w:tcW w:w="10276" w:type="dxa"/>
          </w:tcPr>
          <w:p w:rsidR="001F11E2" w:rsidRPr="00DF6A59" w:rsidRDefault="001F11E2" w:rsidP="00DC58C1">
            <w:pPr>
              <w:tabs>
                <w:tab w:val="left" w:pos="0"/>
                <w:tab w:val="left" w:pos="180"/>
              </w:tabs>
              <w:jc w:val="both"/>
              <w:rPr>
                <w:b/>
                <w:bCs/>
                <w:sz w:val="25"/>
                <w:szCs w:val="25"/>
              </w:rPr>
            </w:pPr>
          </w:p>
          <w:p w:rsidR="001F11E2" w:rsidRPr="00DF6A59" w:rsidRDefault="001F11E2" w:rsidP="00340F9F">
            <w:pPr>
              <w:tabs>
                <w:tab w:val="left" w:pos="0"/>
                <w:tab w:val="left" w:pos="180"/>
              </w:tabs>
              <w:jc w:val="both"/>
              <w:rPr>
                <w:b/>
                <w:bCs/>
                <w:sz w:val="25"/>
                <w:szCs w:val="25"/>
              </w:rPr>
            </w:pPr>
            <w:r w:rsidRPr="00DF6A59">
              <w:rPr>
                <w:b/>
                <w:bCs/>
                <w:sz w:val="25"/>
                <w:szCs w:val="25"/>
              </w:rPr>
              <w:t xml:space="preserve">                                      </w:t>
            </w:r>
            <w:r w:rsidR="006F3C78" w:rsidRPr="00DF6A59">
              <w:rPr>
                <w:b/>
                <w:bCs/>
                <w:sz w:val="25"/>
                <w:szCs w:val="25"/>
              </w:rPr>
              <w:t xml:space="preserve">                             </w:t>
            </w:r>
            <w:r w:rsidRPr="00DF6A59">
              <w:rPr>
                <w:b/>
                <w:bCs/>
                <w:sz w:val="25"/>
                <w:szCs w:val="25"/>
              </w:rPr>
              <w:t xml:space="preserve"> От Принципала: ___________</w:t>
            </w:r>
            <w:r w:rsidR="00DC58C1" w:rsidRPr="00DF6A59">
              <w:rPr>
                <w:b/>
                <w:bCs/>
              </w:rPr>
              <w:t>/</w:t>
            </w:r>
            <w:r w:rsidR="00B539BD" w:rsidRPr="00DF6A59">
              <w:rPr>
                <w:rFonts w:ascii="Times New Roman CYR" w:hAnsi="Times New Roman CYR"/>
                <w:b/>
                <w:sz w:val="25"/>
                <w:szCs w:val="25"/>
              </w:rPr>
              <w:t xml:space="preserve"> </w:t>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r>
            <w:r w:rsidR="00340F9F" w:rsidRPr="00DF6A59">
              <w:rPr>
                <w:rFonts w:ascii="Times New Roman CYR" w:hAnsi="Times New Roman CYR"/>
                <w:b/>
                <w:sz w:val="25"/>
                <w:szCs w:val="25"/>
              </w:rPr>
              <w:softHyphen/>
              <w:t>________________/</w:t>
            </w:r>
          </w:p>
        </w:tc>
      </w:tr>
    </w:tbl>
    <w:p w:rsidR="003476D7" w:rsidRPr="004C2A83" w:rsidRDefault="003476D7" w:rsidP="00B539BD">
      <w:pPr>
        <w:jc w:val="both"/>
        <w:rPr>
          <w:sz w:val="25"/>
          <w:szCs w:val="25"/>
        </w:rPr>
      </w:pPr>
    </w:p>
    <w:sectPr w:rsidR="003476D7" w:rsidRPr="004C2A83" w:rsidSect="00F50617">
      <w:headerReference w:type="default" r:id="rId10"/>
      <w:pgSz w:w="16838" w:h="11906" w:orient="landscape" w:code="9"/>
      <w:pgMar w:top="426" w:right="851" w:bottom="709"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E9" w:rsidRDefault="00797BE9" w:rsidP="00F94D52">
      <w:r>
        <w:separator/>
      </w:r>
    </w:p>
  </w:endnote>
  <w:endnote w:type="continuationSeparator" w:id="0">
    <w:p w:rsidR="00797BE9" w:rsidRDefault="00797BE9" w:rsidP="00F9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E9" w:rsidRDefault="00797BE9" w:rsidP="00F94D52">
      <w:r>
        <w:separator/>
      </w:r>
    </w:p>
  </w:footnote>
  <w:footnote w:type="continuationSeparator" w:id="0">
    <w:p w:rsidR="00797BE9" w:rsidRDefault="00797BE9" w:rsidP="00F9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44D" w:rsidRDefault="00061563" w:rsidP="001D2E32">
    <w:pPr>
      <w:pStyle w:val="af3"/>
      <w:jc w:val="right"/>
    </w:pPr>
    <w:r>
      <w:rPr>
        <w:noProof/>
      </w:rPr>
      <w:fldChar w:fldCharType="begin"/>
    </w:r>
    <w:r>
      <w:rPr>
        <w:noProof/>
      </w:rPr>
      <w:instrText xml:space="preserve"> PAGE   \* MERGEFORMAT </w:instrText>
    </w:r>
    <w:r>
      <w:rPr>
        <w:noProof/>
      </w:rPr>
      <w:fldChar w:fldCharType="separate"/>
    </w:r>
    <w:r w:rsidR="00E97CF0">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44D" w:rsidRDefault="00FB744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44D" w:rsidRDefault="00061563">
    <w:pPr>
      <w:pStyle w:val="af3"/>
      <w:jc w:val="right"/>
    </w:pPr>
    <w:r>
      <w:rPr>
        <w:noProof/>
      </w:rPr>
      <w:fldChar w:fldCharType="begin"/>
    </w:r>
    <w:r>
      <w:rPr>
        <w:noProof/>
      </w:rPr>
      <w:instrText xml:space="preserve"> PAGE   \* MERGEFORMAT </w:instrText>
    </w:r>
    <w:r>
      <w:rPr>
        <w:noProof/>
      </w:rPr>
      <w:fldChar w:fldCharType="separate"/>
    </w:r>
    <w:r w:rsidR="00BF3D34">
      <w:rPr>
        <w:noProof/>
      </w:rPr>
      <w:t>9</w:t>
    </w:r>
    <w:r>
      <w:rPr>
        <w:noProof/>
      </w:rPr>
      <w:fldChar w:fldCharType="end"/>
    </w:r>
  </w:p>
  <w:p w:rsidR="00FB744D" w:rsidRDefault="00FB744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A8D"/>
    <w:multiLevelType w:val="multilevel"/>
    <w:tmpl w:val="82046DB4"/>
    <w:lvl w:ilvl="0">
      <w:start w:val="5"/>
      <w:numFmt w:val="decimal"/>
      <w:lvlText w:val="%1."/>
      <w:lvlJc w:val="left"/>
      <w:pPr>
        <w:ind w:left="2659" w:hanging="390"/>
      </w:pPr>
      <w:rPr>
        <w:rFonts w:cs="Times New Roman" w:hint="default"/>
        <w:color w:val="auto"/>
        <w:sz w:val="25"/>
      </w:rPr>
    </w:lvl>
    <w:lvl w:ilvl="1">
      <w:start w:val="1"/>
      <w:numFmt w:val="decimal"/>
      <w:lvlText w:val="%1.%2."/>
      <w:lvlJc w:val="left"/>
      <w:pPr>
        <w:ind w:left="2375" w:hanging="390"/>
      </w:pPr>
      <w:rPr>
        <w:rFonts w:cs="Times New Roman" w:hint="default"/>
        <w:color w:val="auto"/>
        <w:sz w:val="25"/>
      </w:rPr>
    </w:lvl>
    <w:lvl w:ilvl="2">
      <w:start w:val="1"/>
      <w:numFmt w:val="decimal"/>
      <w:lvlText w:val="%1.%2.%3."/>
      <w:lvlJc w:val="left"/>
      <w:pPr>
        <w:ind w:left="2130" w:hanging="720"/>
      </w:pPr>
      <w:rPr>
        <w:rFonts w:cs="Times New Roman" w:hint="default"/>
        <w:color w:val="auto"/>
        <w:sz w:val="25"/>
      </w:rPr>
    </w:lvl>
    <w:lvl w:ilvl="3">
      <w:start w:val="1"/>
      <w:numFmt w:val="decimal"/>
      <w:lvlText w:val="%1.%2.%3.%4."/>
      <w:lvlJc w:val="left"/>
      <w:pPr>
        <w:ind w:left="2835" w:hanging="720"/>
      </w:pPr>
      <w:rPr>
        <w:rFonts w:cs="Times New Roman" w:hint="default"/>
        <w:color w:val="auto"/>
        <w:sz w:val="25"/>
      </w:rPr>
    </w:lvl>
    <w:lvl w:ilvl="4">
      <w:start w:val="1"/>
      <w:numFmt w:val="decimal"/>
      <w:lvlText w:val="%1.%2.%3.%4.%5."/>
      <w:lvlJc w:val="left"/>
      <w:pPr>
        <w:ind w:left="3900" w:hanging="1080"/>
      </w:pPr>
      <w:rPr>
        <w:rFonts w:cs="Times New Roman" w:hint="default"/>
        <w:color w:val="auto"/>
        <w:sz w:val="25"/>
      </w:rPr>
    </w:lvl>
    <w:lvl w:ilvl="5">
      <w:start w:val="1"/>
      <w:numFmt w:val="decimal"/>
      <w:lvlText w:val="%1.%2.%3.%4.%5.%6."/>
      <w:lvlJc w:val="left"/>
      <w:pPr>
        <w:ind w:left="4605" w:hanging="1080"/>
      </w:pPr>
      <w:rPr>
        <w:rFonts w:cs="Times New Roman" w:hint="default"/>
        <w:color w:val="auto"/>
        <w:sz w:val="25"/>
      </w:rPr>
    </w:lvl>
    <w:lvl w:ilvl="6">
      <w:start w:val="1"/>
      <w:numFmt w:val="decimal"/>
      <w:lvlText w:val="%1.%2.%3.%4.%5.%6.%7."/>
      <w:lvlJc w:val="left"/>
      <w:pPr>
        <w:ind w:left="5670" w:hanging="1440"/>
      </w:pPr>
      <w:rPr>
        <w:rFonts w:cs="Times New Roman" w:hint="default"/>
        <w:color w:val="auto"/>
        <w:sz w:val="25"/>
      </w:rPr>
    </w:lvl>
    <w:lvl w:ilvl="7">
      <w:start w:val="1"/>
      <w:numFmt w:val="decimal"/>
      <w:lvlText w:val="%1.%2.%3.%4.%5.%6.%7.%8."/>
      <w:lvlJc w:val="left"/>
      <w:pPr>
        <w:ind w:left="6375" w:hanging="1440"/>
      </w:pPr>
      <w:rPr>
        <w:rFonts w:cs="Times New Roman" w:hint="default"/>
        <w:color w:val="auto"/>
        <w:sz w:val="25"/>
      </w:rPr>
    </w:lvl>
    <w:lvl w:ilvl="8">
      <w:start w:val="1"/>
      <w:numFmt w:val="decimal"/>
      <w:lvlText w:val="%1.%2.%3.%4.%5.%6.%7.%8.%9."/>
      <w:lvlJc w:val="left"/>
      <w:pPr>
        <w:ind w:left="7440" w:hanging="1800"/>
      </w:pPr>
      <w:rPr>
        <w:rFonts w:cs="Times New Roman" w:hint="default"/>
        <w:color w:val="auto"/>
        <w:sz w:val="25"/>
      </w:rPr>
    </w:lvl>
  </w:abstractNum>
  <w:abstractNum w:abstractNumId="1" w15:restartNumberingAfterBreak="0">
    <w:nsid w:val="038B1C13"/>
    <w:multiLevelType w:val="multilevel"/>
    <w:tmpl w:val="0B923DB2"/>
    <w:lvl w:ilvl="0">
      <w:start w:val="1"/>
      <w:numFmt w:val="decimal"/>
      <w:lvlText w:val="%1."/>
      <w:lvlJc w:val="left"/>
      <w:pPr>
        <w:ind w:left="360" w:hanging="360"/>
      </w:pPr>
      <w:rPr>
        <w:sz w:val="25"/>
        <w:szCs w:val="25"/>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90A8F"/>
    <w:multiLevelType w:val="hybridMultilevel"/>
    <w:tmpl w:val="4510DB6A"/>
    <w:lvl w:ilvl="0" w:tplc="3E7ECCCC">
      <w:start w:val="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CE442E"/>
    <w:multiLevelType w:val="hybridMultilevel"/>
    <w:tmpl w:val="395AB372"/>
    <w:lvl w:ilvl="0" w:tplc="E0082738">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8711B"/>
    <w:multiLevelType w:val="hybridMultilevel"/>
    <w:tmpl w:val="FEEE77AC"/>
    <w:lvl w:ilvl="0" w:tplc="B740CBC6">
      <w:start w:val="3"/>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0D723B"/>
    <w:multiLevelType w:val="multilevel"/>
    <w:tmpl w:val="69BE0458"/>
    <w:lvl w:ilvl="0">
      <w:start w:val="1"/>
      <w:numFmt w:val="decimal"/>
      <w:lvlText w:val="%1."/>
      <w:lvlJc w:val="left"/>
      <w:pPr>
        <w:tabs>
          <w:tab w:val="num" w:pos="360"/>
        </w:tabs>
        <w:ind w:left="170" w:hanging="170"/>
      </w:pPr>
      <w:rPr>
        <w:rFonts w:cs="Times New Roman" w:hint="default"/>
        <w:b/>
        <w:color w:val="FFFFFF" w:themeColor="background1"/>
      </w:rPr>
    </w:lvl>
    <w:lvl w:ilvl="1">
      <w:numFmt w:val="bullet"/>
      <w:lvlText w:val="-"/>
      <w:lvlJc w:val="left"/>
      <w:pPr>
        <w:tabs>
          <w:tab w:val="num" w:pos="360"/>
        </w:tabs>
        <w:ind w:left="340" w:hanging="340"/>
      </w:pPr>
      <w:rPr>
        <w:rFonts w:ascii="Times New Roman" w:hAnsi="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 w15:restartNumberingAfterBreak="0">
    <w:nsid w:val="15C7353E"/>
    <w:multiLevelType w:val="multilevel"/>
    <w:tmpl w:val="8C3661F0"/>
    <w:lvl w:ilvl="0">
      <w:start w:val="4"/>
      <w:numFmt w:val="decimal"/>
      <w:lvlText w:val="%1."/>
      <w:lvlJc w:val="left"/>
      <w:pPr>
        <w:ind w:left="390" w:hanging="39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7" w15:restartNumberingAfterBreak="0">
    <w:nsid w:val="1CDC61D7"/>
    <w:multiLevelType w:val="multilevel"/>
    <w:tmpl w:val="BC98C57C"/>
    <w:lvl w:ilvl="0">
      <w:start w:val="9"/>
      <w:numFmt w:val="decimal"/>
      <w:lvlText w:val="%1."/>
      <w:lvlJc w:val="left"/>
      <w:pPr>
        <w:ind w:left="360" w:hanging="360"/>
      </w:pPr>
      <w:rPr>
        <w:rFonts w:cs="Times New Roman" w:hint="default"/>
      </w:rPr>
    </w:lvl>
    <w:lvl w:ilvl="1">
      <w:start w:val="1"/>
      <w:numFmt w:val="decimal"/>
      <w:lvlText w:val="%1.%2."/>
      <w:lvlJc w:val="left"/>
      <w:pPr>
        <w:ind w:left="1774" w:hanging="36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8" w15:restartNumberingAfterBreak="0">
    <w:nsid w:val="32FB16F5"/>
    <w:multiLevelType w:val="hybridMultilevel"/>
    <w:tmpl w:val="4ED81C06"/>
    <w:lvl w:ilvl="0" w:tplc="9982AEAC">
      <w:start w:val="4"/>
      <w:numFmt w:val="decimal"/>
      <w:lvlText w:val="%1."/>
      <w:lvlJc w:val="left"/>
      <w:pPr>
        <w:ind w:left="1770" w:hanging="360"/>
      </w:pPr>
      <w:rPr>
        <w:rFonts w:hint="default"/>
        <w:color w:val="000000"/>
        <w:sz w:val="25"/>
        <w:szCs w:val="25"/>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15:restartNumberingAfterBreak="0">
    <w:nsid w:val="35A12173"/>
    <w:multiLevelType w:val="multilevel"/>
    <w:tmpl w:val="F9E8FE6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83"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6A04679"/>
    <w:multiLevelType w:val="multilevel"/>
    <w:tmpl w:val="5BA4212C"/>
    <w:lvl w:ilvl="0">
      <w:start w:val="2"/>
      <w:numFmt w:val="decimal"/>
      <w:lvlText w:val="%1."/>
      <w:lvlJc w:val="left"/>
      <w:pPr>
        <w:ind w:left="390" w:hanging="390"/>
      </w:pPr>
      <w:rPr>
        <w:rFonts w:cs="Times New Roman" w:hint="default"/>
        <w:b/>
        <w:color w:val="000000"/>
        <w:sz w:val="25"/>
      </w:rPr>
    </w:lvl>
    <w:lvl w:ilvl="1">
      <w:start w:val="1"/>
      <w:numFmt w:val="decimal"/>
      <w:lvlText w:val="%1.%2."/>
      <w:lvlJc w:val="left"/>
      <w:pPr>
        <w:ind w:left="2514" w:hanging="390"/>
      </w:pPr>
      <w:rPr>
        <w:rFonts w:cs="Times New Roman" w:hint="default"/>
        <w:color w:val="000000"/>
        <w:sz w:val="25"/>
      </w:rPr>
    </w:lvl>
    <w:lvl w:ilvl="2">
      <w:start w:val="1"/>
      <w:numFmt w:val="decimal"/>
      <w:lvlText w:val="%1.%2.%3."/>
      <w:lvlJc w:val="left"/>
      <w:pPr>
        <w:ind w:left="4968" w:hanging="720"/>
      </w:pPr>
      <w:rPr>
        <w:rFonts w:cs="Times New Roman" w:hint="default"/>
        <w:color w:val="000000"/>
        <w:sz w:val="25"/>
      </w:rPr>
    </w:lvl>
    <w:lvl w:ilvl="3">
      <w:start w:val="1"/>
      <w:numFmt w:val="decimal"/>
      <w:lvlText w:val="%1.%2.%3.%4."/>
      <w:lvlJc w:val="left"/>
      <w:pPr>
        <w:ind w:left="7092" w:hanging="720"/>
      </w:pPr>
      <w:rPr>
        <w:rFonts w:cs="Times New Roman" w:hint="default"/>
        <w:color w:val="000000"/>
        <w:sz w:val="25"/>
      </w:rPr>
    </w:lvl>
    <w:lvl w:ilvl="4">
      <w:start w:val="1"/>
      <w:numFmt w:val="decimal"/>
      <w:lvlText w:val="%1.%2.%3.%4.%5."/>
      <w:lvlJc w:val="left"/>
      <w:pPr>
        <w:ind w:left="9576" w:hanging="1080"/>
      </w:pPr>
      <w:rPr>
        <w:rFonts w:cs="Times New Roman" w:hint="default"/>
        <w:color w:val="000000"/>
        <w:sz w:val="25"/>
      </w:rPr>
    </w:lvl>
    <w:lvl w:ilvl="5">
      <w:start w:val="1"/>
      <w:numFmt w:val="decimal"/>
      <w:lvlText w:val="%1.%2.%3.%4.%5.%6."/>
      <w:lvlJc w:val="left"/>
      <w:pPr>
        <w:ind w:left="11700" w:hanging="1080"/>
      </w:pPr>
      <w:rPr>
        <w:rFonts w:cs="Times New Roman" w:hint="default"/>
        <w:color w:val="000000"/>
        <w:sz w:val="25"/>
      </w:rPr>
    </w:lvl>
    <w:lvl w:ilvl="6">
      <w:start w:val="1"/>
      <w:numFmt w:val="decimal"/>
      <w:lvlText w:val="%1.%2.%3.%4.%5.%6.%7."/>
      <w:lvlJc w:val="left"/>
      <w:pPr>
        <w:ind w:left="14184" w:hanging="1440"/>
      </w:pPr>
      <w:rPr>
        <w:rFonts w:cs="Times New Roman" w:hint="default"/>
        <w:color w:val="000000"/>
        <w:sz w:val="25"/>
      </w:rPr>
    </w:lvl>
    <w:lvl w:ilvl="7">
      <w:start w:val="1"/>
      <w:numFmt w:val="decimal"/>
      <w:lvlText w:val="%1.%2.%3.%4.%5.%6.%7.%8."/>
      <w:lvlJc w:val="left"/>
      <w:pPr>
        <w:ind w:left="16308" w:hanging="1440"/>
      </w:pPr>
      <w:rPr>
        <w:rFonts w:cs="Times New Roman" w:hint="default"/>
        <w:color w:val="000000"/>
        <w:sz w:val="25"/>
      </w:rPr>
    </w:lvl>
    <w:lvl w:ilvl="8">
      <w:start w:val="1"/>
      <w:numFmt w:val="decimal"/>
      <w:lvlText w:val="%1.%2.%3.%4.%5.%6.%7.%8.%9."/>
      <w:lvlJc w:val="left"/>
      <w:pPr>
        <w:ind w:left="18792" w:hanging="1800"/>
      </w:pPr>
      <w:rPr>
        <w:rFonts w:cs="Times New Roman" w:hint="default"/>
        <w:color w:val="000000"/>
        <w:sz w:val="25"/>
      </w:rPr>
    </w:lvl>
  </w:abstractNum>
  <w:abstractNum w:abstractNumId="11" w15:restartNumberingAfterBreak="0">
    <w:nsid w:val="3BAB5028"/>
    <w:multiLevelType w:val="multilevel"/>
    <w:tmpl w:val="82046DB4"/>
    <w:lvl w:ilvl="0">
      <w:start w:val="5"/>
      <w:numFmt w:val="decimal"/>
      <w:lvlText w:val="%1."/>
      <w:lvlJc w:val="left"/>
      <w:pPr>
        <w:ind w:left="390" w:hanging="390"/>
      </w:pPr>
      <w:rPr>
        <w:rFonts w:cs="Times New Roman" w:hint="default"/>
        <w:color w:val="auto"/>
        <w:sz w:val="25"/>
      </w:rPr>
    </w:lvl>
    <w:lvl w:ilvl="1">
      <w:start w:val="1"/>
      <w:numFmt w:val="decimal"/>
      <w:lvlText w:val="%1.%2."/>
      <w:lvlJc w:val="left"/>
      <w:pPr>
        <w:ind w:left="1095" w:hanging="390"/>
      </w:pPr>
      <w:rPr>
        <w:rFonts w:cs="Times New Roman" w:hint="default"/>
        <w:color w:val="auto"/>
        <w:sz w:val="25"/>
      </w:rPr>
    </w:lvl>
    <w:lvl w:ilvl="2">
      <w:start w:val="1"/>
      <w:numFmt w:val="decimal"/>
      <w:lvlText w:val="%1.%2.%3."/>
      <w:lvlJc w:val="left"/>
      <w:pPr>
        <w:ind w:left="2130" w:hanging="720"/>
      </w:pPr>
      <w:rPr>
        <w:rFonts w:cs="Times New Roman" w:hint="default"/>
        <w:color w:val="auto"/>
        <w:sz w:val="25"/>
      </w:rPr>
    </w:lvl>
    <w:lvl w:ilvl="3">
      <w:start w:val="1"/>
      <w:numFmt w:val="decimal"/>
      <w:lvlText w:val="%1.%2.%3.%4."/>
      <w:lvlJc w:val="left"/>
      <w:pPr>
        <w:ind w:left="2835" w:hanging="720"/>
      </w:pPr>
      <w:rPr>
        <w:rFonts w:cs="Times New Roman" w:hint="default"/>
        <w:color w:val="auto"/>
        <w:sz w:val="25"/>
      </w:rPr>
    </w:lvl>
    <w:lvl w:ilvl="4">
      <w:start w:val="1"/>
      <w:numFmt w:val="decimal"/>
      <w:lvlText w:val="%1.%2.%3.%4.%5."/>
      <w:lvlJc w:val="left"/>
      <w:pPr>
        <w:ind w:left="3900" w:hanging="1080"/>
      </w:pPr>
      <w:rPr>
        <w:rFonts w:cs="Times New Roman" w:hint="default"/>
        <w:color w:val="auto"/>
        <w:sz w:val="25"/>
      </w:rPr>
    </w:lvl>
    <w:lvl w:ilvl="5">
      <w:start w:val="1"/>
      <w:numFmt w:val="decimal"/>
      <w:lvlText w:val="%1.%2.%3.%4.%5.%6."/>
      <w:lvlJc w:val="left"/>
      <w:pPr>
        <w:ind w:left="4605" w:hanging="1080"/>
      </w:pPr>
      <w:rPr>
        <w:rFonts w:cs="Times New Roman" w:hint="default"/>
        <w:color w:val="auto"/>
        <w:sz w:val="25"/>
      </w:rPr>
    </w:lvl>
    <w:lvl w:ilvl="6">
      <w:start w:val="1"/>
      <w:numFmt w:val="decimal"/>
      <w:lvlText w:val="%1.%2.%3.%4.%5.%6.%7."/>
      <w:lvlJc w:val="left"/>
      <w:pPr>
        <w:ind w:left="5670" w:hanging="1440"/>
      </w:pPr>
      <w:rPr>
        <w:rFonts w:cs="Times New Roman" w:hint="default"/>
        <w:color w:val="auto"/>
        <w:sz w:val="25"/>
      </w:rPr>
    </w:lvl>
    <w:lvl w:ilvl="7">
      <w:start w:val="1"/>
      <w:numFmt w:val="decimal"/>
      <w:lvlText w:val="%1.%2.%3.%4.%5.%6.%7.%8."/>
      <w:lvlJc w:val="left"/>
      <w:pPr>
        <w:ind w:left="6375" w:hanging="1440"/>
      </w:pPr>
      <w:rPr>
        <w:rFonts w:cs="Times New Roman" w:hint="default"/>
        <w:color w:val="auto"/>
        <w:sz w:val="25"/>
      </w:rPr>
    </w:lvl>
    <w:lvl w:ilvl="8">
      <w:start w:val="1"/>
      <w:numFmt w:val="decimal"/>
      <w:lvlText w:val="%1.%2.%3.%4.%5.%6.%7.%8.%9."/>
      <w:lvlJc w:val="left"/>
      <w:pPr>
        <w:ind w:left="7440" w:hanging="1800"/>
      </w:pPr>
      <w:rPr>
        <w:rFonts w:cs="Times New Roman" w:hint="default"/>
        <w:color w:val="auto"/>
        <w:sz w:val="25"/>
      </w:rPr>
    </w:lvl>
  </w:abstractNum>
  <w:abstractNum w:abstractNumId="12" w15:restartNumberingAfterBreak="0">
    <w:nsid w:val="3F4B5765"/>
    <w:multiLevelType w:val="hybridMultilevel"/>
    <w:tmpl w:val="3DCAD89A"/>
    <w:lvl w:ilvl="0" w:tplc="04822754">
      <w:start w:val="3"/>
      <w:numFmt w:val="bullet"/>
      <w:lvlText w:val=""/>
      <w:lvlJc w:val="left"/>
      <w:pPr>
        <w:ind w:left="1800" w:hanging="360"/>
      </w:pPr>
      <w:rPr>
        <w:rFonts w:ascii="Symbol" w:eastAsia="Times New Roman"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4266776E"/>
    <w:multiLevelType w:val="multilevel"/>
    <w:tmpl w:val="FFF26CFA"/>
    <w:lvl w:ilvl="0">
      <w:start w:val="3"/>
      <w:numFmt w:val="decimal"/>
      <w:lvlText w:val="%1."/>
      <w:lvlJc w:val="left"/>
      <w:pPr>
        <w:ind w:left="390" w:hanging="390"/>
      </w:pPr>
      <w:rPr>
        <w:rFonts w:cs="Times New Roman" w:hint="default"/>
      </w:rPr>
    </w:lvl>
    <w:lvl w:ilvl="1">
      <w:start w:val="1"/>
      <w:numFmt w:val="decimal"/>
      <w:lvlText w:val="%1.%2."/>
      <w:lvlJc w:val="left"/>
      <w:pPr>
        <w:ind w:left="2880" w:hanging="72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14" w15:restartNumberingAfterBreak="0">
    <w:nsid w:val="428A79F1"/>
    <w:multiLevelType w:val="multilevel"/>
    <w:tmpl w:val="CCE4F410"/>
    <w:lvl w:ilvl="0">
      <w:start w:val="11"/>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44A9468B"/>
    <w:multiLevelType w:val="multilevel"/>
    <w:tmpl w:val="82046DB4"/>
    <w:lvl w:ilvl="0">
      <w:start w:val="5"/>
      <w:numFmt w:val="decimal"/>
      <w:lvlText w:val="%1."/>
      <w:lvlJc w:val="left"/>
      <w:pPr>
        <w:ind w:left="390" w:hanging="390"/>
      </w:pPr>
      <w:rPr>
        <w:rFonts w:cs="Times New Roman" w:hint="default"/>
        <w:color w:val="auto"/>
        <w:sz w:val="25"/>
      </w:rPr>
    </w:lvl>
    <w:lvl w:ilvl="1">
      <w:start w:val="1"/>
      <w:numFmt w:val="decimal"/>
      <w:lvlText w:val="%1.%2."/>
      <w:lvlJc w:val="left"/>
      <w:pPr>
        <w:ind w:left="1095" w:hanging="390"/>
      </w:pPr>
      <w:rPr>
        <w:rFonts w:cs="Times New Roman" w:hint="default"/>
        <w:color w:val="auto"/>
        <w:sz w:val="25"/>
      </w:rPr>
    </w:lvl>
    <w:lvl w:ilvl="2">
      <w:start w:val="1"/>
      <w:numFmt w:val="decimal"/>
      <w:lvlText w:val="%1.%2.%3."/>
      <w:lvlJc w:val="left"/>
      <w:pPr>
        <w:ind w:left="2130" w:hanging="720"/>
      </w:pPr>
      <w:rPr>
        <w:rFonts w:cs="Times New Roman" w:hint="default"/>
        <w:color w:val="auto"/>
        <w:sz w:val="25"/>
      </w:rPr>
    </w:lvl>
    <w:lvl w:ilvl="3">
      <w:start w:val="1"/>
      <w:numFmt w:val="decimal"/>
      <w:lvlText w:val="%1.%2.%3.%4."/>
      <w:lvlJc w:val="left"/>
      <w:pPr>
        <w:ind w:left="2835" w:hanging="720"/>
      </w:pPr>
      <w:rPr>
        <w:rFonts w:cs="Times New Roman" w:hint="default"/>
        <w:color w:val="auto"/>
        <w:sz w:val="25"/>
      </w:rPr>
    </w:lvl>
    <w:lvl w:ilvl="4">
      <w:start w:val="1"/>
      <w:numFmt w:val="decimal"/>
      <w:lvlText w:val="%1.%2.%3.%4.%5."/>
      <w:lvlJc w:val="left"/>
      <w:pPr>
        <w:ind w:left="3900" w:hanging="1080"/>
      </w:pPr>
      <w:rPr>
        <w:rFonts w:cs="Times New Roman" w:hint="default"/>
        <w:color w:val="auto"/>
        <w:sz w:val="25"/>
      </w:rPr>
    </w:lvl>
    <w:lvl w:ilvl="5">
      <w:start w:val="1"/>
      <w:numFmt w:val="decimal"/>
      <w:lvlText w:val="%1.%2.%3.%4.%5.%6."/>
      <w:lvlJc w:val="left"/>
      <w:pPr>
        <w:ind w:left="4605" w:hanging="1080"/>
      </w:pPr>
      <w:rPr>
        <w:rFonts w:cs="Times New Roman" w:hint="default"/>
        <w:color w:val="auto"/>
        <w:sz w:val="25"/>
      </w:rPr>
    </w:lvl>
    <w:lvl w:ilvl="6">
      <w:start w:val="1"/>
      <w:numFmt w:val="decimal"/>
      <w:lvlText w:val="%1.%2.%3.%4.%5.%6.%7."/>
      <w:lvlJc w:val="left"/>
      <w:pPr>
        <w:ind w:left="5670" w:hanging="1440"/>
      </w:pPr>
      <w:rPr>
        <w:rFonts w:cs="Times New Roman" w:hint="default"/>
        <w:color w:val="auto"/>
        <w:sz w:val="25"/>
      </w:rPr>
    </w:lvl>
    <w:lvl w:ilvl="7">
      <w:start w:val="1"/>
      <w:numFmt w:val="decimal"/>
      <w:lvlText w:val="%1.%2.%3.%4.%5.%6.%7.%8."/>
      <w:lvlJc w:val="left"/>
      <w:pPr>
        <w:ind w:left="6375" w:hanging="1440"/>
      </w:pPr>
      <w:rPr>
        <w:rFonts w:cs="Times New Roman" w:hint="default"/>
        <w:color w:val="auto"/>
        <w:sz w:val="25"/>
      </w:rPr>
    </w:lvl>
    <w:lvl w:ilvl="8">
      <w:start w:val="1"/>
      <w:numFmt w:val="decimal"/>
      <w:lvlText w:val="%1.%2.%3.%4.%5.%6.%7.%8.%9."/>
      <w:lvlJc w:val="left"/>
      <w:pPr>
        <w:ind w:left="7440" w:hanging="1800"/>
      </w:pPr>
      <w:rPr>
        <w:rFonts w:cs="Times New Roman" w:hint="default"/>
        <w:color w:val="auto"/>
        <w:sz w:val="25"/>
      </w:rPr>
    </w:lvl>
  </w:abstractNum>
  <w:abstractNum w:abstractNumId="16" w15:restartNumberingAfterBreak="0">
    <w:nsid w:val="46AC7FB2"/>
    <w:multiLevelType w:val="multilevel"/>
    <w:tmpl w:val="FFF26CFA"/>
    <w:lvl w:ilvl="0">
      <w:start w:val="3"/>
      <w:numFmt w:val="decimal"/>
      <w:lvlText w:val="%1."/>
      <w:lvlJc w:val="left"/>
      <w:pPr>
        <w:ind w:left="390" w:hanging="390"/>
      </w:pPr>
      <w:rPr>
        <w:rFonts w:cs="Times New Roman" w:hint="default"/>
      </w:rPr>
    </w:lvl>
    <w:lvl w:ilvl="1">
      <w:start w:val="1"/>
      <w:numFmt w:val="decimal"/>
      <w:lvlText w:val="%1.%2."/>
      <w:lvlJc w:val="left"/>
      <w:pPr>
        <w:ind w:left="2880" w:hanging="72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17" w15:restartNumberingAfterBreak="0">
    <w:nsid w:val="46F43853"/>
    <w:multiLevelType w:val="multilevel"/>
    <w:tmpl w:val="17F68CFE"/>
    <w:lvl w:ilvl="0">
      <w:start w:val="8"/>
      <w:numFmt w:val="decimal"/>
      <w:lvlText w:val="%1."/>
      <w:lvlJc w:val="left"/>
      <w:pPr>
        <w:ind w:left="390" w:hanging="390"/>
      </w:pPr>
      <w:rPr>
        <w:rFonts w:cs="Times New Roman" w:hint="default"/>
      </w:rPr>
    </w:lvl>
    <w:lvl w:ilvl="1">
      <w:start w:val="1"/>
      <w:numFmt w:val="decimal"/>
      <w:lvlText w:val="%1.%2."/>
      <w:lvlJc w:val="left"/>
      <w:pPr>
        <w:ind w:left="2850" w:hanging="720"/>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8840" w:hanging="1800"/>
      </w:pPr>
      <w:rPr>
        <w:rFonts w:cs="Times New Roman" w:hint="default"/>
      </w:rPr>
    </w:lvl>
  </w:abstractNum>
  <w:abstractNum w:abstractNumId="18" w15:restartNumberingAfterBreak="0">
    <w:nsid w:val="481F23ED"/>
    <w:multiLevelType w:val="hybridMultilevel"/>
    <w:tmpl w:val="EDF2FA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51CA727D"/>
    <w:multiLevelType w:val="hybridMultilevel"/>
    <w:tmpl w:val="CB9A4D6C"/>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15:restartNumberingAfterBreak="0">
    <w:nsid w:val="546B622C"/>
    <w:multiLevelType w:val="hybridMultilevel"/>
    <w:tmpl w:val="1818C9A2"/>
    <w:lvl w:ilvl="0" w:tplc="737E21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547378E8"/>
    <w:multiLevelType w:val="multilevel"/>
    <w:tmpl w:val="82046DB4"/>
    <w:lvl w:ilvl="0">
      <w:start w:val="5"/>
      <w:numFmt w:val="decimal"/>
      <w:lvlText w:val="%1."/>
      <w:lvlJc w:val="left"/>
      <w:pPr>
        <w:ind w:left="390" w:hanging="390"/>
      </w:pPr>
      <w:rPr>
        <w:rFonts w:cs="Times New Roman" w:hint="default"/>
        <w:color w:val="auto"/>
        <w:sz w:val="25"/>
      </w:rPr>
    </w:lvl>
    <w:lvl w:ilvl="1">
      <w:start w:val="1"/>
      <w:numFmt w:val="decimal"/>
      <w:lvlText w:val="%1.%2."/>
      <w:lvlJc w:val="left"/>
      <w:pPr>
        <w:ind w:left="1383" w:hanging="390"/>
      </w:pPr>
      <w:rPr>
        <w:rFonts w:cs="Times New Roman" w:hint="default"/>
        <w:color w:val="auto"/>
        <w:sz w:val="25"/>
      </w:rPr>
    </w:lvl>
    <w:lvl w:ilvl="2">
      <w:start w:val="1"/>
      <w:numFmt w:val="decimal"/>
      <w:lvlText w:val="%1.%2.%3."/>
      <w:lvlJc w:val="left"/>
      <w:pPr>
        <w:ind w:left="2130" w:hanging="720"/>
      </w:pPr>
      <w:rPr>
        <w:rFonts w:cs="Times New Roman" w:hint="default"/>
        <w:color w:val="auto"/>
        <w:sz w:val="25"/>
      </w:rPr>
    </w:lvl>
    <w:lvl w:ilvl="3">
      <w:start w:val="1"/>
      <w:numFmt w:val="decimal"/>
      <w:lvlText w:val="%1.%2.%3.%4."/>
      <w:lvlJc w:val="left"/>
      <w:pPr>
        <w:ind w:left="2835" w:hanging="720"/>
      </w:pPr>
      <w:rPr>
        <w:rFonts w:cs="Times New Roman" w:hint="default"/>
        <w:color w:val="auto"/>
        <w:sz w:val="25"/>
      </w:rPr>
    </w:lvl>
    <w:lvl w:ilvl="4">
      <w:start w:val="1"/>
      <w:numFmt w:val="decimal"/>
      <w:lvlText w:val="%1.%2.%3.%4.%5."/>
      <w:lvlJc w:val="left"/>
      <w:pPr>
        <w:ind w:left="3900" w:hanging="1080"/>
      </w:pPr>
      <w:rPr>
        <w:rFonts w:cs="Times New Roman" w:hint="default"/>
        <w:color w:val="auto"/>
        <w:sz w:val="25"/>
      </w:rPr>
    </w:lvl>
    <w:lvl w:ilvl="5">
      <w:start w:val="1"/>
      <w:numFmt w:val="decimal"/>
      <w:lvlText w:val="%1.%2.%3.%4.%5.%6."/>
      <w:lvlJc w:val="left"/>
      <w:pPr>
        <w:ind w:left="4605" w:hanging="1080"/>
      </w:pPr>
      <w:rPr>
        <w:rFonts w:cs="Times New Roman" w:hint="default"/>
        <w:color w:val="auto"/>
        <w:sz w:val="25"/>
      </w:rPr>
    </w:lvl>
    <w:lvl w:ilvl="6">
      <w:start w:val="1"/>
      <w:numFmt w:val="decimal"/>
      <w:lvlText w:val="%1.%2.%3.%4.%5.%6.%7."/>
      <w:lvlJc w:val="left"/>
      <w:pPr>
        <w:ind w:left="5670" w:hanging="1440"/>
      </w:pPr>
      <w:rPr>
        <w:rFonts w:cs="Times New Roman" w:hint="default"/>
        <w:color w:val="auto"/>
        <w:sz w:val="25"/>
      </w:rPr>
    </w:lvl>
    <w:lvl w:ilvl="7">
      <w:start w:val="1"/>
      <w:numFmt w:val="decimal"/>
      <w:lvlText w:val="%1.%2.%3.%4.%5.%6.%7.%8."/>
      <w:lvlJc w:val="left"/>
      <w:pPr>
        <w:ind w:left="6375" w:hanging="1440"/>
      </w:pPr>
      <w:rPr>
        <w:rFonts w:cs="Times New Roman" w:hint="default"/>
        <w:color w:val="auto"/>
        <w:sz w:val="25"/>
      </w:rPr>
    </w:lvl>
    <w:lvl w:ilvl="8">
      <w:start w:val="1"/>
      <w:numFmt w:val="decimal"/>
      <w:lvlText w:val="%1.%2.%3.%4.%5.%6.%7.%8.%9."/>
      <w:lvlJc w:val="left"/>
      <w:pPr>
        <w:ind w:left="7440" w:hanging="1800"/>
      </w:pPr>
      <w:rPr>
        <w:rFonts w:cs="Times New Roman" w:hint="default"/>
        <w:color w:val="auto"/>
        <w:sz w:val="25"/>
      </w:rPr>
    </w:lvl>
  </w:abstractNum>
  <w:abstractNum w:abstractNumId="22" w15:restartNumberingAfterBreak="0">
    <w:nsid w:val="589B6978"/>
    <w:multiLevelType w:val="hybridMultilevel"/>
    <w:tmpl w:val="CECE656C"/>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3" w15:restartNumberingAfterBreak="0">
    <w:nsid w:val="5C6C5F6D"/>
    <w:multiLevelType w:val="multilevel"/>
    <w:tmpl w:val="F7840672"/>
    <w:lvl w:ilvl="0">
      <w:start w:val="1"/>
      <w:numFmt w:val="decimal"/>
      <w:lvlText w:val="%1."/>
      <w:lvlJc w:val="left"/>
      <w:pPr>
        <w:ind w:left="390" w:hanging="390"/>
      </w:pPr>
      <w:rPr>
        <w:rFonts w:hint="default"/>
        <w:b/>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5C767745"/>
    <w:multiLevelType w:val="multilevel"/>
    <w:tmpl w:val="BBAAED1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030206"/>
    <w:multiLevelType w:val="hybridMultilevel"/>
    <w:tmpl w:val="97587B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8A425ED"/>
    <w:multiLevelType w:val="hybridMultilevel"/>
    <w:tmpl w:val="8D58024E"/>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712F6B"/>
    <w:multiLevelType w:val="hybridMultilevel"/>
    <w:tmpl w:val="CB0C4AF8"/>
    <w:lvl w:ilvl="0" w:tplc="E0082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A1612A"/>
    <w:multiLevelType w:val="multilevel"/>
    <w:tmpl w:val="AD726E8C"/>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15:restartNumberingAfterBreak="0">
    <w:nsid w:val="761016F2"/>
    <w:multiLevelType w:val="multilevel"/>
    <w:tmpl w:val="F2EC0B1C"/>
    <w:lvl w:ilvl="0">
      <w:start w:val="7"/>
      <w:numFmt w:val="decimal"/>
      <w:lvlText w:val="%1."/>
      <w:lvlJc w:val="left"/>
      <w:pPr>
        <w:ind w:left="390" w:hanging="390"/>
      </w:pPr>
      <w:rPr>
        <w:rFonts w:cs="Times New Roman" w:hint="default"/>
        <w:color w:val="000000"/>
        <w:sz w:val="25"/>
      </w:rPr>
    </w:lvl>
    <w:lvl w:ilvl="1">
      <w:start w:val="1"/>
      <w:numFmt w:val="decimal"/>
      <w:lvlText w:val="%1.%2."/>
      <w:lvlJc w:val="left"/>
      <w:pPr>
        <w:ind w:left="1095" w:hanging="390"/>
      </w:pPr>
      <w:rPr>
        <w:rFonts w:cs="Times New Roman" w:hint="default"/>
        <w:color w:val="000000"/>
        <w:sz w:val="25"/>
      </w:rPr>
    </w:lvl>
    <w:lvl w:ilvl="2">
      <w:start w:val="1"/>
      <w:numFmt w:val="decimal"/>
      <w:lvlText w:val="%1.%2.%3."/>
      <w:lvlJc w:val="left"/>
      <w:pPr>
        <w:ind w:left="2130" w:hanging="720"/>
      </w:pPr>
      <w:rPr>
        <w:rFonts w:cs="Times New Roman" w:hint="default"/>
        <w:color w:val="000000"/>
        <w:sz w:val="25"/>
      </w:rPr>
    </w:lvl>
    <w:lvl w:ilvl="3">
      <w:start w:val="1"/>
      <w:numFmt w:val="decimal"/>
      <w:lvlText w:val="%1.%2.%3.%4."/>
      <w:lvlJc w:val="left"/>
      <w:pPr>
        <w:ind w:left="2835" w:hanging="720"/>
      </w:pPr>
      <w:rPr>
        <w:rFonts w:cs="Times New Roman" w:hint="default"/>
        <w:color w:val="000000"/>
        <w:sz w:val="25"/>
      </w:rPr>
    </w:lvl>
    <w:lvl w:ilvl="4">
      <w:start w:val="1"/>
      <w:numFmt w:val="decimal"/>
      <w:lvlText w:val="%1.%2.%3.%4.%5."/>
      <w:lvlJc w:val="left"/>
      <w:pPr>
        <w:ind w:left="3900" w:hanging="1080"/>
      </w:pPr>
      <w:rPr>
        <w:rFonts w:cs="Times New Roman" w:hint="default"/>
        <w:color w:val="000000"/>
        <w:sz w:val="25"/>
      </w:rPr>
    </w:lvl>
    <w:lvl w:ilvl="5">
      <w:start w:val="1"/>
      <w:numFmt w:val="decimal"/>
      <w:lvlText w:val="%1.%2.%3.%4.%5.%6."/>
      <w:lvlJc w:val="left"/>
      <w:pPr>
        <w:ind w:left="4605" w:hanging="1080"/>
      </w:pPr>
      <w:rPr>
        <w:rFonts w:cs="Times New Roman" w:hint="default"/>
        <w:color w:val="000000"/>
        <w:sz w:val="25"/>
      </w:rPr>
    </w:lvl>
    <w:lvl w:ilvl="6">
      <w:start w:val="1"/>
      <w:numFmt w:val="decimal"/>
      <w:lvlText w:val="%1.%2.%3.%4.%5.%6.%7."/>
      <w:lvlJc w:val="left"/>
      <w:pPr>
        <w:ind w:left="5670" w:hanging="1440"/>
      </w:pPr>
      <w:rPr>
        <w:rFonts w:cs="Times New Roman" w:hint="default"/>
        <w:color w:val="000000"/>
        <w:sz w:val="25"/>
      </w:rPr>
    </w:lvl>
    <w:lvl w:ilvl="7">
      <w:start w:val="1"/>
      <w:numFmt w:val="decimal"/>
      <w:lvlText w:val="%1.%2.%3.%4.%5.%6.%7.%8."/>
      <w:lvlJc w:val="left"/>
      <w:pPr>
        <w:ind w:left="6375" w:hanging="1440"/>
      </w:pPr>
      <w:rPr>
        <w:rFonts w:cs="Times New Roman" w:hint="default"/>
        <w:color w:val="000000"/>
        <w:sz w:val="25"/>
      </w:rPr>
    </w:lvl>
    <w:lvl w:ilvl="8">
      <w:start w:val="1"/>
      <w:numFmt w:val="decimal"/>
      <w:lvlText w:val="%1.%2.%3.%4.%5.%6.%7.%8.%9."/>
      <w:lvlJc w:val="left"/>
      <w:pPr>
        <w:ind w:left="7440" w:hanging="1800"/>
      </w:pPr>
      <w:rPr>
        <w:rFonts w:cs="Times New Roman" w:hint="default"/>
        <w:color w:val="000000"/>
        <w:sz w:val="25"/>
      </w:rPr>
    </w:lvl>
  </w:abstractNum>
  <w:abstractNum w:abstractNumId="30" w15:restartNumberingAfterBreak="0">
    <w:nsid w:val="780F2327"/>
    <w:multiLevelType w:val="multilevel"/>
    <w:tmpl w:val="F2EC0B1C"/>
    <w:lvl w:ilvl="0">
      <w:start w:val="7"/>
      <w:numFmt w:val="decimal"/>
      <w:lvlText w:val="%1."/>
      <w:lvlJc w:val="left"/>
      <w:pPr>
        <w:ind w:left="390" w:hanging="390"/>
      </w:pPr>
      <w:rPr>
        <w:rFonts w:cs="Times New Roman" w:hint="default"/>
        <w:color w:val="000000"/>
        <w:sz w:val="25"/>
      </w:rPr>
    </w:lvl>
    <w:lvl w:ilvl="1">
      <w:start w:val="1"/>
      <w:numFmt w:val="decimal"/>
      <w:lvlText w:val="%1.%2."/>
      <w:lvlJc w:val="left"/>
      <w:pPr>
        <w:ind w:left="1095" w:hanging="390"/>
      </w:pPr>
      <w:rPr>
        <w:rFonts w:cs="Times New Roman" w:hint="default"/>
        <w:color w:val="000000"/>
        <w:sz w:val="25"/>
      </w:rPr>
    </w:lvl>
    <w:lvl w:ilvl="2">
      <w:start w:val="1"/>
      <w:numFmt w:val="decimal"/>
      <w:lvlText w:val="%1.%2.%3."/>
      <w:lvlJc w:val="left"/>
      <w:pPr>
        <w:ind w:left="2130" w:hanging="720"/>
      </w:pPr>
      <w:rPr>
        <w:rFonts w:cs="Times New Roman" w:hint="default"/>
        <w:color w:val="000000"/>
        <w:sz w:val="25"/>
      </w:rPr>
    </w:lvl>
    <w:lvl w:ilvl="3">
      <w:start w:val="1"/>
      <w:numFmt w:val="decimal"/>
      <w:lvlText w:val="%1.%2.%3.%4."/>
      <w:lvlJc w:val="left"/>
      <w:pPr>
        <w:ind w:left="2835" w:hanging="720"/>
      </w:pPr>
      <w:rPr>
        <w:rFonts w:cs="Times New Roman" w:hint="default"/>
        <w:color w:val="000000"/>
        <w:sz w:val="25"/>
      </w:rPr>
    </w:lvl>
    <w:lvl w:ilvl="4">
      <w:start w:val="1"/>
      <w:numFmt w:val="decimal"/>
      <w:lvlText w:val="%1.%2.%3.%4.%5."/>
      <w:lvlJc w:val="left"/>
      <w:pPr>
        <w:ind w:left="3900" w:hanging="1080"/>
      </w:pPr>
      <w:rPr>
        <w:rFonts w:cs="Times New Roman" w:hint="default"/>
        <w:color w:val="000000"/>
        <w:sz w:val="25"/>
      </w:rPr>
    </w:lvl>
    <w:lvl w:ilvl="5">
      <w:start w:val="1"/>
      <w:numFmt w:val="decimal"/>
      <w:lvlText w:val="%1.%2.%3.%4.%5.%6."/>
      <w:lvlJc w:val="left"/>
      <w:pPr>
        <w:ind w:left="4605" w:hanging="1080"/>
      </w:pPr>
      <w:rPr>
        <w:rFonts w:cs="Times New Roman" w:hint="default"/>
        <w:color w:val="000000"/>
        <w:sz w:val="25"/>
      </w:rPr>
    </w:lvl>
    <w:lvl w:ilvl="6">
      <w:start w:val="1"/>
      <w:numFmt w:val="decimal"/>
      <w:lvlText w:val="%1.%2.%3.%4.%5.%6.%7."/>
      <w:lvlJc w:val="left"/>
      <w:pPr>
        <w:ind w:left="5670" w:hanging="1440"/>
      </w:pPr>
      <w:rPr>
        <w:rFonts w:cs="Times New Roman" w:hint="default"/>
        <w:color w:val="000000"/>
        <w:sz w:val="25"/>
      </w:rPr>
    </w:lvl>
    <w:lvl w:ilvl="7">
      <w:start w:val="1"/>
      <w:numFmt w:val="decimal"/>
      <w:lvlText w:val="%1.%2.%3.%4.%5.%6.%7.%8."/>
      <w:lvlJc w:val="left"/>
      <w:pPr>
        <w:ind w:left="6375" w:hanging="1440"/>
      </w:pPr>
      <w:rPr>
        <w:rFonts w:cs="Times New Roman" w:hint="default"/>
        <w:color w:val="000000"/>
        <w:sz w:val="25"/>
      </w:rPr>
    </w:lvl>
    <w:lvl w:ilvl="8">
      <w:start w:val="1"/>
      <w:numFmt w:val="decimal"/>
      <w:lvlText w:val="%1.%2.%3.%4.%5.%6.%7.%8.%9."/>
      <w:lvlJc w:val="left"/>
      <w:pPr>
        <w:ind w:left="7440" w:hanging="1800"/>
      </w:pPr>
      <w:rPr>
        <w:rFonts w:cs="Times New Roman" w:hint="default"/>
        <w:color w:val="000000"/>
        <w:sz w:val="25"/>
      </w:rPr>
    </w:lvl>
  </w:abstractNum>
  <w:abstractNum w:abstractNumId="31" w15:restartNumberingAfterBreak="0">
    <w:nsid w:val="792421F4"/>
    <w:multiLevelType w:val="multilevel"/>
    <w:tmpl w:val="8C3661F0"/>
    <w:lvl w:ilvl="0">
      <w:start w:val="4"/>
      <w:numFmt w:val="decimal"/>
      <w:lvlText w:val="%1."/>
      <w:lvlJc w:val="left"/>
      <w:pPr>
        <w:ind w:left="390" w:hanging="39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2" w15:restartNumberingAfterBreak="0">
    <w:nsid w:val="7A3F15F0"/>
    <w:multiLevelType w:val="multilevel"/>
    <w:tmpl w:val="82046DB4"/>
    <w:lvl w:ilvl="0">
      <w:start w:val="5"/>
      <w:numFmt w:val="decimal"/>
      <w:lvlText w:val="%1."/>
      <w:lvlJc w:val="left"/>
      <w:pPr>
        <w:ind w:left="390" w:hanging="390"/>
      </w:pPr>
      <w:rPr>
        <w:rFonts w:cs="Times New Roman" w:hint="default"/>
        <w:color w:val="auto"/>
        <w:sz w:val="25"/>
      </w:rPr>
    </w:lvl>
    <w:lvl w:ilvl="1">
      <w:start w:val="1"/>
      <w:numFmt w:val="decimal"/>
      <w:lvlText w:val="%1.%2."/>
      <w:lvlJc w:val="left"/>
      <w:pPr>
        <w:ind w:left="1095" w:hanging="390"/>
      </w:pPr>
      <w:rPr>
        <w:rFonts w:cs="Times New Roman" w:hint="default"/>
        <w:color w:val="auto"/>
        <w:sz w:val="25"/>
      </w:rPr>
    </w:lvl>
    <w:lvl w:ilvl="2">
      <w:start w:val="1"/>
      <w:numFmt w:val="decimal"/>
      <w:lvlText w:val="%1.%2.%3."/>
      <w:lvlJc w:val="left"/>
      <w:pPr>
        <w:ind w:left="2130" w:hanging="720"/>
      </w:pPr>
      <w:rPr>
        <w:rFonts w:cs="Times New Roman" w:hint="default"/>
        <w:color w:val="auto"/>
        <w:sz w:val="25"/>
      </w:rPr>
    </w:lvl>
    <w:lvl w:ilvl="3">
      <w:start w:val="1"/>
      <w:numFmt w:val="decimal"/>
      <w:lvlText w:val="%1.%2.%3.%4."/>
      <w:lvlJc w:val="left"/>
      <w:pPr>
        <w:ind w:left="2835" w:hanging="720"/>
      </w:pPr>
      <w:rPr>
        <w:rFonts w:cs="Times New Roman" w:hint="default"/>
        <w:color w:val="auto"/>
        <w:sz w:val="25"/>
      </w:rPr>
    </w:lvl>
    <w:lvl w:ilvl="4">
      <w:start w:val="1"/>
      <w:numFmt w:val="decimal"/>
      <w:lvlText w:val="%1.%2.%3.%4.%5."/>
      <w:lvlJc w:val="left"/>
      <w:pPr>
        <w:ind w:left="3900" w:hanging="1080"/>
      </w:pPr>
      <w:rPr>
        <w:rFonts w:cs="Times New Roman" w:hint="default"/>
        <w:color w:val="auto"/>
        <w:sz w:val="25"/>
      </w:rPr>
    </w:lvl>
    <w:lvl w:ilvl="5">
      <w:start w:val="1"/>
      <w:numFmt w:val="decimal"/>
      <w:lvlText w:val="%1.%2.%3.%4.%5.%6."/>
      <w:lvlJc w:val="left"/>
      <w:pPr>
        <w:ind w:left="4605" w:hanging="1080"/>
      </w:pPr>
      <w:rPr>
        <w:rFonts w:cs="Times New Roman" w:hint="default"/>
        <w:color w:val="auto"/>
        <w:sz w:val="25"/>
      </w:rPr>
    </w:lvl>
    <w:lvl w:ilvl="6">
      <w:start w:val="1"/>
      <w:numFmt w:val="decimal"/>
      <w:lvlText w:val="%1.%2.%3.%4.%5.%6.%7."/>
      <w:lvlJc w:val="left"/>
      <w:pPr>
        <w:ind w:left="5670" w:hanging="1440"/>
      </w:pPr>
      <w:rPr>
        <w:rFonts w:cs="Times New Roman" w:hint="default"/>
        <w:color w:val="auto"/>
        <w:sz w:val="25"/>
      </w:rPr>
    </w:lvl>
    <w:lvl w:ilvl="7">
      <w:start w:val="1"/>
      <w:numFmt w:val="decimal"/>
      <w:lvlText w:val="%1.%2.%3.%4.%5.%6.%7.%8."/>
      <w:lvlJc w:val="left"/>
      <w:pPr>
        <w:ind w:left="6375" w:hanging="1440"/>
      </w:pPr>
      <w:rPr>
        <w:rFonts w:cs="Times New Roman" w:hint="default"/>
        <w:color w:val="auto"/>
        <w:sz w:val="25"/>
      </w:rPr>
    </w:lvl>
    <w:lvl w:ilvl="8">
      <w:start w:val="1"/>
      <w:numFmt w:val="decimal"/>
      <w:lvlText w:val="%1.%2.%3.%4.%5.%6.%7.%8.%9."/>
      <w:lvlJc w:val="left"/>
      <w:pPr>
        <w:ind w:left="7440" w:hanging="1800"/>
      </w:pPr>
      <w:rPr>
        <w:rFonts w:cs="Times New Roman" w:hint="default"/>
        <w:color w:val="auto"/>
        <w:sz w:val="25"/>
      </w:rPr>
    </w:lvl>
  </w:abstractNum>
  <w:abstractNum w:abstractNumId="33" w15:restartNumberingAfterBreak="0">
    <w:nsid w:val="7C730BF2"/>
    <w:multiLevelType w:val="multilevel"/>
    <w:tmpl w:val="FFF26CFA"/>
    <w:lvl w:ilvl="0">
      <w:start w:val="3"/>
      <w:numFmt w:val="decimal"/>
      <w:lvlText w:val="%1."/>
      <w:lvlJc w:val="left"/>
      <w:pPr>
        <w:ind w:left="390" w:hanging="390"/>
      </w:pPr>
      <w:rPr>
        <w:rFonts w:cs="Times New Roman" w:hint="default"/>
      </w:rPr>
    </w:lvl>
    <w:lvl w:ilvl="1">
      <w:start w:val="1"/>
      <w:numFmt w:val="decimal"/>
      <w:lvlText w:val="%1.%2."/>
      <w:lvlJc w:val="left"/>
      <w:pPr>
        <w:ind w:left="2880" w:hanging="72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560" w:hanging="108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2240" w:hanging="144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920" w:hanging="180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34" w15:restartNumberingAfterBreak="0">
    <w:nsid w:val="7E893309"/>
    <w:multiLevelType w:val="hybridMultilevel"/>
    <w:tmpl w:val="191A4F7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5"/>
  </w:num>
  <w:num w:numId="2">
    <w:abstractNumId w:val="28"/>
  </w:num>
  <w:num w:numId="3">
    <w:abstractNumId w:val="14"/>
  </w:num>
  <w:num w:numId="4">
    <w:abstractNumId w:val="20"/>
  </w:num>
  <w:num w:numId="5">
    <w:abstractNumId w:val="9"/>
  </w:num>
  <w:num w:numId="6">
    <w:abstractNumId w:val="3"/>
  </w:num>
  <w:num w:numId="7">
    <w:abstractNumId w:val="27"/>
  </w:num>
  <w:num w:numId="8">
    <w:abstractNumId w:val="7"/>
  </w:num>
  <w:num w:numId="9">
    <w:abstractNumId w:val="22"/>
  </w:num>
  <w:num w:numId="10">
    <w:abstractNumId w:val="10"/>
  </w:num>
  <w:num w:numId="11">
    <w:abstractNumId w:val="18"/>
  </w:num>
  <w:num w:numId="12">
    <w:abstractNumId w:val="6"/>
  </w:num>
  <w:num w:numId="13">
    <w:abstractNumId w:val="0"/>
  </w:num>
  <w:num w:numId="14">
    <w:abstractNumId w:val="32"/>
  </w:num>
  <w:num w:numId="15">
    <w:abstractNumId w:val="11"/>
  </w:num>
  <w:num w:numId="16">
    <w:abstractNumId w:val="15"/>
  </w:num>
  <w:num w:numId="17">
    <w:abstractNumId w:val="29"/>
  </w:num>
  <w:num w:numId="18">
    <w:abstractNumId w:val="30"/>
  </w:num>
  <w:num w:numId="19">
    <w:abstractNumId w:val="17"/>
  </w:num>
  <w:num w:numId="20">
    <w:abstractNumId w:val="31"/>
  </w:num>
  <w:num w:numId="21">
    <w:abstractNumId w:val="13"/>
  </w:num>
  <w:num w:numId="22">
    <w:abstractNumId w:val="34"/>
  </w:num>
  <w:num w:numId="23">
    <w:abstractNumId w:val="33"/>
  </w:num>
  <w:num w:numId="24">
    <w:abstractNumId w:val="26"/>
  </w:num>
  <w:num w:numId="25">
    <w:abstractNumId w:val="2"/>
  </w:num>
  <w:num w:numId="26">
    <w:abstractNumId w:val="4"/>
  </w:num>
  <w:num w:numId="27">
    <w:abstractNumId w:val="12"/>
  </w:num>
  <w:num w:numId="28">
    <w:abstractNumId w:val="25"/>
  </w:num>
  <w:num w:numId="29">
    <w:abstractNumId w:val="19"/>
  </w:num>
  <w:num w:numId="30">
    <w:abstractNumId w:val="1"/>
  </w:num>
  <w:num w:numId="31">
    <w:abstractNumId w:val="8"/>
  </w:num>
  <w:num w:numId="32">
    <w:abstractNumId w:val="16"/>
  </w:num>
  <w:num w:numId="33">
    <w:abstractNumId w:val="21"/>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A5"/>
    <w:rsid w:val="00000391"/>
    <w:rsid w:val="00000C0C"/>
    <w:rsid w:val="000010F1"/>
    <w:rsid w:val="00001777"/>
    <w:rsid w:val="00002065"/>
    <w:rsid w:val="00002906"/>
    <w:rsid w:val="0000292F"/>
    <w:rsid w:val="00003053"/>
    <w:rsid w:val="0000324D"/>
    <w:rsid w:val="0000387F"/>
    <w:rsid w:val="000039F1"/>
    <w:rsid w:val="00003FEB"/>
    <w:rsid w:val="000040E8"/>
    <w:rsid w:val="00004AF7"/>
    <w:rsid w:val="00004E75"/>
    <w:rsid w:val="0000516E"/>
    <w:rsid w:val="00005368"/>
    <w:rsid w:val="00005A19"/>
    <w:rsid w:val="000069EF"/>
    <w:rsid w:val="00007E96"/>
    <w:rsid w:val="00010293"/>
    <w:rsid w:val="000107F7"/>
    <w:rsid w:val="00010C73"/>
    <w:rsid w:val="00010D06"/>
    <w:rsid w:val="000114D9"/>
    <w:rsid w:val="0001170F"/>
    <w:rsid w:val="000117BB"/>
    <w:rsid w:val="00012228"/>
    <w:rsid w:val="000124E1"/>
    <w:rsid w:val="000126F0"/>
    <w:rsid w:val="00012966"/>
    <w:rsid w:val="00012CC6"/>
    <w:rsid w:val="00012ED3"/>
    <w:rsid w:val="000132E1"/>
    <w:rsid w:val="000133BB"/>
    <w:rsid w:val="00013F46"/>
    <w:rsid w:val="00014742"/>
    <w:rsid w:val="00014C68"/>
    <w:rsid w:val="000150F4"/>
    <w:rsid w:val="000156DF"/>
    <w:rsid w:val="00015DDB"/>
    <w:rsid w:val="00016147"/>
    <w:rsid w:val="000163D5"/>
    <w:rsid w:val="000174BF"/>
    <w:rsid w:val="00017EA8"/>
    <w:rsid w:val="00017ED2"/>
    <w:rsid w:val="00020D71"/>
    <w:rsid w:val="00020F35"/>
    <w:rsid w:val="00020FE0"/>
    <w:rsid w:val="00021416"/>
    <w:rsid w:val="0002187E"/>
    <w:rsid w:val="00021D42"/>
    <w:rsid w:val="00021E4C"/>
    <w:rsid w:val="00022220"/>
    <w:rsid w:val="00023DFB"/>
    <w:rsid w:val="00024213"/>
    <w:rsid w:val="00024672"/>
    <w:rsid w:val="000249D6"/>
    <w:rsid w:val="000252DA"/>
    <w:rsid w:val="00025ADA"/>
    <w:rsid w:val="00025B6E"/>
    <w:rsid w:val="000260CA"/>
    <w:rsid w:val="0002628C"/>
    <w:rsid w:val="00026BAA"/>
    <w:rsid w:val="0002753F"/>
    <w:rsid w:val="00027577"/>
    <w:rsid w:val="00030DB7"/>
    <w:rsid w:val="00031378"/>
    <w:rsid w:val="00031783"/>
    <w:rsid w:val="0003268B"/>
    <w:rsid w:val="0003294C"/>
    <w:rsid w:val="00032AD9"/>
    <w:rsid w:val="00032CE4"/>
    <w:rsid w:val="00032D37"/>
    <w:rsid w:val="00032E0E"/>
    <w:rsid w:val="000339A2"/>
    <w:rsid w:val="00033CB3"/>
    <w:rsid w:val="00033FDB"/>
    <w:rsid w:val="000342A3"/>
    <w:rsid w:val="00034735"/>
    <w:rsid w:val="00034D70"/>
    <w:rsid w:val="0003577C"/>
    <w:rsid w:val="00035932"/>
    <w:rsid w:val="00035939"/>
    <w:rsid w:val="00035943"/>
    <w:rsid w:val="00035E7D"/>
    <w:rsid w:val="0003650F"/>
    <w:rsid w:val="00037053"/>
    <w:rsid w:val="000372AD"/>
    <w:rsid w:val="000374F3"/>
    <w:rsid w:val="00037C21"/>
    <w:rsid w:val="00037E37"/>
    <w:rsid w:val="00040044"/>
    <w:rsid w:val="00040765"/>
    <w:rsid w:val="0004118A"/>
    <w:rsid w:val="00041194"/>
    <w:rsid w:val="00041289"/>
    <w:rsid w:val="0004151E"/>
    <w:rsid w:val="00041852"/>
    <w:rsid w:val="00041B30"/>
    <w:rsid w:val="00041D84"/>
    <w:rsid w:val="0004282C"/>
    <w:rsid w:val="0004291E"/>
    <w:rsid w:val="00043831"/>
    <w:rsid w:val="00043973"/>
    <w:rsid w:val="00043B26"/>
    <w:rsid w:val="00044C11"/>
    <w:rsid w:val="00044D04"/>
    <w:rsid w:val="00045337"/>
    <w:rsid w:val="000459C7"/>
    <w:rsid w:val="00045FA7"/>
    <w:rsid w:val="00046411"/>
    <w:rsid w:val="00046899"/>
    <w:rsid w:val="0004693C"/>
    <w:rsid w:val="00046CF8"/>
    <w:rsid w:val="00046E9A"/>
    <w:rsid w:val="00047111"/>
    <w:rsid w:val="000474D3"/>
    <w:rsid w:val="00050205"/>
    <w:rsid w:val="000502DE"/>
    <w:rsid w:val="000505A6"/>
    <w:rsid w:val="00050891"/>
    <w:rsid w:val="00050D1E"/>
    <w:rsid w:val="0005114E"/>
    <w:rsid w:val="0005156C"/>
    <w:rsid w:val="00051858"/>
    <w:rsid w:val="00051DA7"/>
    <w:rsid w:val="000522BE"/>
    <w:rsid w:val="00052335"/>
    <w:rsid w:val="0005246F"/>
    <w:rsid w:val="000524A0"/>
    <w:rsid w:val="00052517"/>
    <w:rsid w:val="000525FA"/>
    <w:rsid w:val="0005278A"/>
    <w:rsid w:val="00052FAE"/>
    <w:rsid w:val="00053271"/>
    <w:rsid w:val="0005336F"/>
    <w:rsid w:val="00054396"/>
    <w:rsid w:val="000547D3"/>
    <w:rsid w:val="000552B7"/>
    <w:rsid w:val="0005559E"/>
    <w:rsid w:val="00056091"/>
    <w:rsid w:val="0005617C"/>
    <w:rsid w:val="00056204"/>
    <w:rsid w:val="0005675C"/>
    <w:rsid w:val="000573D1"/>
    <w:rsid w:val="00057D15"/>
    <w:rsid w:val="00057D88"/>
    <w:rsid w:val="00057E07"/>
    <w:rsid w:val="00057F6E"/>
    <w:rsid w:val="00060269"/>
    <w:rsid w:val="00060606"/>
    <w:rsid w:val="000607C4"/>
    <w:rsid w:val="00060CAF"/>
    <w:rsid w:val="000614BA"/>
    <w:rsid w:val="00061563"/>
    <w:rsid w:val="0006204B"/>
    <w:rsid w:val="000629B3"/>
    <w:rsid w:val="00062C52"/>
    <w:rsid w:val="00063F35"/>
    <w:rsid w:val="00064928"/>
    <w:rsid w:val="00064C59"/>
    <w:rsid w:val="00064CCE"/>
    <w:rsid w:val="000661D3"/>
    <w:rsid w:val="000664A1"/>
    <w:rsid w:val="00066D20"/>
    <w:rsid w:val="00066D6A"/>
    <w:rsid w:val="000678B7"/>
    <w:rsid w:val="00070CB9"/>
    <w:rsid w:val="00070FE5"/>
    <w:rsid w:val="00071128"/>
    <w:rsid w:val="00071144"/>
    <w:rsid w:val="00071B53"/>
    <w:rsid w:val="00071CF7"/>
    <w:rsid w:val="00071FBC"/>
    <w:rsid w:val="00072029"/>
    <w:rsid w:val="000720C5"/>
    <w:rsid w:val="00072703"/>
    <w:rsid w:val="0007288B"/>
    <w:rsid w:val="000733AF"/>
    <w:rsid w:val="00073548"/>
    <w:rsid w:val="000735D6"/>
    <w:rsid w:val="00073A9D"/>
    <w:rsid w:val="0007418A"/>
    <w:rsid w:val="00074334"/>
    <w:rsid w:val="00074D56"/>
    <w:rsid w:val="000757CB"/>
    <w:rsid w:val="00075FC3"/>
    <w:rsid w:val="000766F0"/>
    <w:rsid w:val="0007684D"/>
    <w:rsid w:val="000769DD"/>
    <w:rsid w:val="0007745B"/>
    <w:rsid w:val="0007766B"/>
    <w:rsid w:val="00077712"/>
    <w:rsid w:val="000779F9"/>
    <w:rsid w:val="00077B17"/>
    <w:rsid w:val="00080E20"/>
    <w:rsid w:val="00080F9E"/>
    <w:rsid w:val="000811C4"/>
    <w:rsid w:val="000819DD"/>
    <w:rsid w:val="0008249A"/>
    <w:rsid w:val="000828F3"/>
    <w:rsid w:val="00082DE0"/>
    <w:rsid w:val="00082EDF"/>
    <w:rsid w:val="0008389A"/>
    <w:rsid w:val="00083DFE"/>
    <w:rsid w:val="0008414C"/>
    <w:rsid w:val="0008432C"/>
    <w:rsid w:val="000845DA"/>
    <w:rsid w:val="00084A7B"/>
    <w:rsid w:val="00084B5E"/>
    <w:rsid w:val="00084F55"/>
    <w:rsid w:val="00085A99"/>
    <w:rsid w:val="00085CF2"/>
    <w:rsid w:val="00086334"/>
    <w:rsid w:val="0008686F"/>
    <w:rsid w:val="00086CF9"/>
    <w:rsid w:val="00086E95"/>
    <w:rsid w:val="00086FA1"/>
    <w:rsid w:val="000871A4"/>
    <w:rsid w:val="000871A8"/>
    <w:rsid w:val="000872DC"/>
    <w:rsid w:val="000876C1"/>
    <w:rsid w:val="000877B7"/>
    <w:rsid w:val="00087A68"/>
    <w:rsid w:val="00087E62"/>
    <w:rsid w:val="00087E95"/>
    <w:rsid w:val="00087EB6"/>
    <w:rsid w:val="00090687"/>
    <w:rsid w:val="000906C3"/>
    <w:rsid w:val="00091034"/>
    <w:rsid w:val="000916D7"/>
    <w:rsid w:val="000918E7"/>
    <w:rsid w:val="00092641"/>
    <w:rsid w:val="000929F4"/>
    <w:rsid w:val="00092FA5"/>
    <w:rsid w:val="000936C3"/>
    <w:rsid w:val="00093A70"/>
    <w:rsid w:val="00093B8B"/>
    <w:rsid w:val="00094264"/>
    <w:rsid w:val="00094342"/>
    <w:rsid w:val="00094419"/>
    <w:rsid w:val="00094687"/>
    <w:rsid w:val="00094723"/>
    <w:rsid w:val="00094A77"/>
    <w:rsid w:val="00095439"/>
    <w:rsid w:val="0009580E"/>
    <w:rsid w:val="00096427"/>
    <w:rsid w:val="0009695B"/>
    <w:rsid w:val="000969AB"/>
    <w:rsid w:val="00097377"/>
    <w:rsid w:val="0009744B"/>
    <w:rsid w:val="00097917"/>
    <w:rsid w:val="00097A9E"/>
    <w:rsid w:val="00097F55"/>
    <w:rsid w:val="00097FD8"/>
    <w:rsid w:val="000A0011"/>
    <w:rsid w:val="000A03F7"/>
    <w:rsid w:val="000A0968"/>
    <w:rsid w:val="000A0B1D"/>
    <w:rsid w:val="000A1173"/>
    <w:rsid w:val="000A130F"/>
    <w:rsid w:val="000A13F9"/>
    <w:rsid w:val="000A186B"/>
    <w:rsid w:val="000A1883"/>
    <w:rsid w:val="000A21A8"/>
    <w:rsid w:val="000A23CC"/>
    <w:rsid w:val="000A292D"/>
    <w:rsid w:val="000A2940"/>
    <w:rsid w:val="000A2B16"/>
    <w:rsid w:val="000A2C2D"/>
    <w:rsid w:val="000A3B8B"/>
    <w:rsid w:val="000A4128"/>
    <w:rsid w:val="000A4329"/>
    <w:rsid w:val="000A4F1A"/>
    <w:rsid w:val="000A4FC5"/>
    <w:rsid w:val="000A56C4"/>
    <w:rsid w:val="000A5DF2"/>
    <w:rsid w:val="000A66D7"/>
    <w:rsid w:val="000A6AEB"/>
    <w:rsid w:val="000A7923"/>
    <w:rsid w:val="000A7E5D"/>
    <w:rsid w:val="000B0066"/>
    <w:rsid w:val="000B02C1"/>
    <w:rsid w:val="000B0AA4"/>
    <w:rsid w:val="000B0DD8"/>
    <w:rsid w:val="000B10F0"/>
    <w:rsid w:val="000B140C"/>
    <w:rsid w:val="000B1EF7"/>
    <w:rsid w:val="000B2109"/>
    <w:rsid w:val="000B2882"/>
    <w:rsid w:val="000B2ABD"/>
    <w:rsid w:val="000B2AC2"/>
    <w:rsid w:val="000B3827"/>
    <w:rsid w:val="000B397C"/>
    <w:rsid w:val="000B3C73"/>
    <w:rsid w:val="000B3ED2"/>
    <w:rsid w:val="000B3FAD"/>
    <w:rsid w:val="000B43B2"/>
    <w:rsid w:val="000B4BBA"/>
    <w:rsid w:val="000B4C90"/>
    <w:rsid w:val="000B5726"/>
    <w:rsid w:val="000B6188"/>
    <w:rsid w:val="000B69FC"/>
    <w:rsid w:val="000B6C48"/>
    <w:rsid w:val="000B6E16"/>
    <w:rsid w:val="000B6E88"/>
    <w:rsid w:val="000B7059"/>
    <w:rsid w:val="000B7913"/>
    <w:rsid w:val="000B7BDE"/>
    <w:rsid w:val="000B7C80"/>
    <w:rsid w:val="000B7DC8"/>
    <w:rsid w:val="000B7FD7"/>
    <w:rsid w:val="000C018E"/>
    <w:rsid w:val="000C0372"/>
    <w:rsid w:val="000C048B"/>
    <w:rsid w:val="000C0FCD"/>
    <w:rsid w:val="000C155B"/>
    <w:rsid w:val="000C20B1"/>
    <w:rsid w:val="000C27EB"/>
    <w:rsid w:val="000C2DDE"/>
    <w:rsid w:val="000C35F6"/>
    <w:rsid w:val="000C35FD"/>
    <w:rsid w:val="000C36B7"/>
    <w:rsid w:val="000C39E3"/>
    <w:rsid w:val="000C3C15"/>
    <w:rsid w:val="000C3CE8"/>
    <w:rsid w:val="000C3EF5"/>
    <w:rsid w:val="000C3FFF"/>
    <w:rsid w:val="000C4205"/>
    <w:rsid w:val="000C46FE"/>
    <w:rsid w:val="000C4856"/>
    <w:rsid w:val="000C48CD"/>
    <w:rsid w:val="000C49E7"/>
    <w:rsid w:val="000C4E4E"/>
    <w:rsid w:val="000C51AD"/>
    <w:rsid w:val="000C52C9"/>
    <w:rsid w:val="000C5518"/>
    <w:rsid w:val="000C5A0B"/>
    <w:rsid w:val="000C5E14"/>
    <w:rsid w:val="000C6123"/>
    <w:rsid w:val="000C6A23"/>
    <w:rsid w:val="000C7966"/>
    <w:rsid w:val="000C7B50"/>
    <w:rsid w:val="000C7C51"/>
    <w:rsid w:val="000C7D61"/>
    <w:rsid w:val="000D049D"/>
    <w:rsid w:val="000D0756"/>
    <w:rsid w:val="000D16F1"/>
    <w:rsid w:val="000D1CAC"/>
    <w:rsid w:val="000D2206"/>
    <w:rsid w:val="000D2836"/>
    <w:rsid w:val="000D285D"/>
    <w:rsid w:val="000D2990"/>
    <w:rsid w:val="000D2F61"/>
    <w:rsid w:val="000D3FE3"/>
    <w:rsid w:val="000D4A2A"/>
    <w:rsid w:val="000D4A44"/>
    <w:rsid w:val="000D4C06"/>
    <w:rsid w:val="000D511A"/>
    <w:rsid w:val="000D5450"/>
    <w:rsid w:val="000D597D"/>
    <w:rsid w:val="000D5AAA"/>
    <w:rsid w:val="000D5D01"/>
    <w:rsid w:val="000D650D"/>
    <w:rsid w:val="000D6653"/>
    <w:rsid w:val="000D6B24"/>
    <w:rsid w:val="000D6CC9"/>
    <w:rsid w:val="000D6D5F"/>
    <w:rsid w:val="000D71CD"/>
    <w:rsid w:val="000D7918"/>
    <w:rsid w:val="000D7C08"/>
    <w:rsid w:val="000E01EA"/>
    <w:rsid w:val="000E0512"/>
    <w:rsid w:val="000E0C7B"/>
    <w:rsid w:val="000E1032"/>
    <w:rsid w:val="000E1CFF"/>
    <w:rsid w:val="000E2058"/>
    <w:rsid w:val="000E254E"/>
    <w:rsid w:val="000E2567"/>
    <w:rsid w:val="000E2890"/>
    <w:rsid w:val="000E2891"/>
    <w:rsid w:val="000E2D42"/>
    <w:rsid w:val="000E2F16"/>
    <w:rsid w:val="000E3505"/>
    <w:rsid w:val="000E3D44"/>
    <w:rsid w:val="000E3FD5"/>
    <w:rsid w:val="000E43F2"/>
    <w:rsid w:val="000E4ADE"/>
    <w:rsid w:val="000E4C84"/>
    <w:rsid w:val="000E4DFF"/>
    <w:rsid w:val="000E4E53"/>
    <w:rsid w:val="000E4FAE"/>
    <w:rsid w:val="000E5873"/>
    <w:rsid w:val="000E5C31"/>
    <w:rsid w:val="000E5EB9"/>
    <w:rsid w:val="000E6036"/>
    <w:rsid w:val="000E68E8"/>
    <w:rsid w:val="000E727A"/>
    <w:rsid w:val="000E73C1"/>
    <w:rsid w:val="000E7519"/>
    <w:rsid w:val="000E77D4"/>
    <w:rsid w:val="000E78B6"/>
    <w:rsid w:val="000E7A18"/>
    <w:rsid w:val="000E7AA0"/>
    <w:rsid w:val="000F00B2"/>
    <w:rsid w:val="000F0974"/>
    <w:rsid w:val="000F0D4A"/>
    <w:rsid w:val="000F0D6C"/>
    <w:rsid w:val="000F0F86"/>
    <w:rsid w:val="000F127D"/>
    <w:rsid w:val="000F1307"/>
    <w:rsid w:val="000F17A4"/>
    <w:rsid w:val="000F192A"/>
    <w:rsid w:val="000F1BB2"/>
    <w:rsid w:val="000F216C"/>
    <w:rsid w:val="000F3745"/>
    <w:rsid w:val="000F394D"/>
    <w:rsid w:val="000F3B6A"/>
    <w:rsid w:val="000F4004"/>
    <w:rsid w:val="000F48E4"/>
    <w:rsid w:val="000F4DE5"/>
    <w:rsid w:val="000F5076"/>
    <w:rsid w:val="000F51E5"/>
    <w:rsid w:val="000F548B"/>
    <w:rsid w:val="000F5606"/>
    <w:rsid w:val="000F56DB"/>
    <w:rsid w:val="000F57B3"/>
    <w:rsid w:val="000F5D7D"/>
    <w:rsid w:val="000F5FDB"/>
    <w:rsid w:val="000F60DE"/>
    <w:rsid w:val="000F610A"/>
    <w:rsid w:val="000F7242"/>
    <w:rsid w:val="000F75C8"/>
    <w:rsid w:val="000F78F9"/>
    <w:rsid w:val="000F7CFE"/>
    <w:rsid w:val="001006F1"/>
    <w:rsid w:val="001009B1"/>
    <w:rsid w:val="00100F4C"/>
    <w:rsid w:val="001012CA"/>
    <w:rsid w:val="00101820"/>
    <w:rsid w:val="00101878"/>
    <w:rsid w:val="00101997"/>
    <w:rsid w:val="00101DB5"/>
    <w:rsid w:val="00102401"/>
    <w:rsid w:val="00102CF7"/>
    <w:rsid w:val="001033CE"/>
    <w:rsid w:val="00103F71"/>
    <w:rsid w:val="0010413A"/>
    <w:rsid w:val="00104466"/>
    <w:rsid w:val="0010453B"/>
    <w:rsid w:val="0010493B"/>
    <w:rsid w:val="001049E1"/>
    <w:rsid w:val="00104CBC"/>
    <w:rsid w:val="00105487"/>
    <w:rsid w:val="001059FE"/>
    <w:rsid w:val="00105EFF"/>
    <w:rsid w:val="001065D5"/>
    <w:rsid w:val="00106804"/>
    <w:rsid w:val="00106BC3"/>
    <w:rsid w:val="001073F2"/>
    <w:rsid w:val="0011008F"/>
    <w:rsid w:val="001103AA"/>
    <w:rsid w:val="00110507"/>
    <w:rsid w:val="001105EC"/>
    <w:rsid w:val="00110942"/>
    <w:rsid w:val="00110AF8"/>
    <w:rsid w:val="00110BC7"/>
    <w:rsid w:val="001111BC"/>
    <w:rsid w:val="00111638"/>
    <w:rsid w:val="00111851"/>
    <w:rsid w:val="001119D6"/>
    <w:rsid w:val="00111B23"/>
    <w:rsid w:val="00111BFF"/>
    <w:rsid w:val="0011235B"/>
    <w:rsid w:val="00112369"/>
    <w:rsid w:val="001125A7"/>
    <w:rsid w:val="001128D8"/>
    <w:rsid w:val="001135FA"/>
    <w:rsid w:val="00113A5B"/>
    <w:rsid w:val="00113AEA"/>
    <w:rsid w:val="00113D0B"/>
    <w:rsid w:val="00114301"/>
    <w:rsid w:val="00114689"/>
    <w:rsid w:val="001148C0"/>
    <w:rsid w:val="00114BDD"/>
    <w:rsid w:val="00114C96"/>
    <w:rsid w:val="00115A56"/>
    <w:rsid w:val="00116425"/>
    <w:rsid w:val="00116437"/>
    <w:rsid w:val="00116C24"/>
    <w:rsid w:val="00117106"/>
    <w:rsid w:val="001172C4"/>
    <w:rsid w:val="001174DF"/>
    <w:rsid w:val="00117621"/>
    <w:rsid w:val="0011766F"/>
    <w:rsid w:val="001179F7"/>
    <w:rsid w:val="00117F3B"/>
    <w:rsid w:val="0012007F"/>
    <w:rsid w:val="001201EE"/>
    <w:rsid w:val="001205AC"/>
    <w:rsid w:val="00120B1C"/>
    <w:rsid w:val="0012102F"/>
    <w:rsid w:val="00121039"/>
    <w:rsid w:val="0012103A"/>
    <w:rsid w:val="00121272"/>
    <w:rsid w:val="001216F1"/>
    <w:rsid w:val="00121C5F"/>
    <w:rsid w:val="00122716"/>
    <w:rsid w:val="001227E5"/>
    <w:rsid w:val="00122B4D"/>
    <w:rsid w:val="00122C32"/>
    <w:rsid w:val="00122D9D"/>
    <w:rsid w:val="0012314A"/>
    <w:rsid w:val="0012338B"/>
    <w:rsid w:val="00123496"/>
    <w:rsid w:val="00123622"/>
    <w:rsid w:val="00123CB3"/>
    <w:rsid w:val="001243A1"/>
    <w:rsid w:val="00124C4E"/>
    <w:rsid w:val="0012515D"/>
    <w:rsid w:val="001254B8"/>
    <w:rsid w:val="00125788"/>
    <w:rsid w:val="001257F7"/>
    <w:rsid w:val="00125A71"/>
    <w:rsid w:val="00125BEF"/>
    <w:rsid w:val="00125CE7"/>
    <w:rsid w:val="00125D1E"/>
    <w:rsid w:val="00125E26"/>
    <w:rsid w:val="001262DB"/>
    <w:rsid w:val="001264AC"/>
    <w:rsid w:val="00126860"/>
    <w:rsid w:val="001269D0"/>
    <w:rsid w:val="00127311"/>
    <w:rsid w:val="001273BA"/>
    <w:rsid w:val="00127836"/>
    <w:rsid w:val="001279A3"/>
    <w:rsid w:val="001279E8"/>
    <w:rsid w:val="00127D7D"/>
    <w:rsid w:val="0013025D"/>
    <w:rsid w:val="00130672"/>
    <w:rsid w:val="001307D6"/>
    <w:rsid w:val="00130C04"/>
    <w:rsid w:val="00130C99"/>
    <w:rsid w:val="00130CC1"/>
    <w:rsid w:val="00130E73"/>
    <w:rsid w:val="0013126D"/>
    <w:rsid w:val="0013131D"/>
    <w:rsid w:val="0013180E"/>
    <w:rsid w:val="001319C6"/>
    <w:rsid w:val="00131AE1"/>
    <w:rsid w:val="00131AF2"/>
    <w:rsid w:val="0013243D"/>
    <w:rsid w:val="00132517"/>
    <w:rsid w:val="001329A9"/>
    <w:rsid w:val="00132C0D"/>
    <w:rsid w:val="00133C89"/>
    <w:rsid w:val="00134232"/>
    <w:rsid w:val="001347EF"/>
    <w:rsid w:val="00134906"/>
    <w:rsid w:val="00134951"/>
    <w:rsid w:val="0013595D"/>
    <w:rsid w:val="001368C7"/>
    <w:rsid w:val="00136999"/>
    <w:rsid w:val="00137C85"/>
    <w:rsid w:val="0014043A"/>
    <w:rsid w:val="00140568"/>
    <w:rsid w:val="0014129E"/>
    <w:rsid w:val="0014188C"/>
    <w:rsid w:val="001427C7"/>
    <w:rsid w:val="00142832"/>
    <w:rsid w:val="00142C1B"/>
    <w:rsid w:val="00142E48"/>
    <w:rsid w:val="00142F03"/>
    <w:rsid w:val="00142F3A"/>
    <w:rsid w:val="00142F51"/>
    <w:rsid w:val="00143C6C"/>
    <w:rsid w:val="00143CDD"/>
    <w:rsid w:val="0014415A"/>
    <w:rsid w:val="00144529"/>
    <w:rsid w:val="00144E8E"/>
    <w:rsid w:val="00146004"/>
    <w:rsid w:val="001463AD"/>
    <w:rsid w:val="0014665A"/>
    <w:rsid w:val="00146C79"/>
    <w:rsid w:val="00146D8B"/>
    <w:rsid w:val="00146E21"/>
    <w:rsid w:val="001472A7"/>
    <w:rsid w:val="001474CC"/>
    <w:rsid w:val="001474E0"/>
    <w:rsid w:val="001476D4"/>
    <w:rsid w:val="00147CAC"/>
    <w:rsid w:val="00147DDE"/>
    <w:rsid w:val="0015021D"/>
    <w:rsid w:val="001504B0"/>
    <w:rsid w:val="00150E91"/>
    <w:rsid w:val="0015108B"/>
    <w:rsid w:val="001519C2"/>
    <w:rsid w:val="00152108"/>
    <w:rsid w:val="0015255E"/>
    <w:rsid w:val="001525AF"/>
    <w:rsid w:val="00152F53"/>
    <w:rsid w:val="00152FD1"/>
    <w:rsid w:val="0015395B"/>
    <w:rsid w:val="00153DCB"/>
    <w:rsid w:val="0015476E"/>
    <w:rsid w:val="001549EB"/>
    <w:rsid w:val="00154D8D"/>
    <w:rsid w:val="00155369"/>
    <w:rsid w:val="001556A0"/>
    <w:rsid w:val="001556D3"/>
    <w:rsid w:val="001558AE"/>
    <w:rsid w:val="00156500"/>
    <w:rsid w:val="00156A21"/>
    <w:rsid w:val="00156E49"/>
    <w:rsid w:val="0015765F"/>
    <w:rsid w:val="0015786D"/>
    <w:rsid w:val="00157C0E"/>
    <w:rsid w:val="00160494"/>
    <w:rsid w:val="001604FA"/>
    <w:rsid w:val="00160754"/>
    <w:rsid w:val="00160933"/>
    <w:rsid w:val="00160B6A"/>
    <w:rsid w:val="00160BA8"/>
    <w:rsid w:val="00161336"/>
    <w:rsid w:val="001614DD"/>
    <w:rsid w:val="001617A3"/>
    <w:rsid w:val="00161976"/>
    <w:rsid w:val="00161BE7"/>
    <w:rsid w:val="00161D02"/>
    <w:rsid w:val="00162406"/>
    <w:rsid w:val="00162704"/>
    <w:rsid w:val="001627D8"/>
    <w:rsid w:val="001631BE"/>
    <w:rsid w:val="00163530"/>
    <w:rsid w:val="00163901"/>
    <w:rsid w:val="00163DDA"/>
    <w:rsid w:val="00164428"/>
    <w:rsid w:val="00164B46"/>
    <w:rsid w:val="001655D4"/>
    <w:rsid w:val="001656BC"/>
    <w:rsid w:val="00165841"/>
    <w:rsid w:val="001659E6"/>
    <w:rsid w:val="00165E2F"/>
    <w:rsid w:val="00166023"/>
    <w:rsid w:val="00166125"/>
    <w:rsid w:val="001663C6"/>
    <w:rsid w:val="0016686E"/>
    <w:rsid w:val="00166891"/>
    <w:rsid w:val="001672EC"/>
    <w:rsid w:val="001677BA"/>
    <w:rsid w:val="001678E7"/>
    <w:rsid w:val="00167BA6"/>
    <w:rsid w:val="00167DDA"/>
    <w:rsid w:val="00170B7C"/>
    <w:rsid w:val="00170DB8"/>
    <w:rsid w:val="001714D4"/>
    <w:rsid w:val="0017152E"/>
    <w:rsid w:val="0017277F"/>
    <w:rsid w:val="0017282C"/>
    <w:rsid w:val="00172AA0"/>
    <w:rsid w:val="00172E55"/>
    <w:rsid w:val="00173031"/>
    <w:rsid w:val="001734E4"/>
    <w:rsid w:val="001737AD"/>
    <w:rsid w:val="00173BF7"/>
    <w:rsid w:val="00173FDD"/>
    <w:rsid w:val="00174367"/>
    <w:rsid w:val="00174817"/>
    <w:rsid w:val="00175007"/>
    <w:rsid w:val="00175079"/>
    <w:rsid w:val="001753F6"/>
    <w:rsid w:val="0017541D"/>
    <w:rsid w:val="00176345"/>
    <w:rsid w:val="001763AD"/>
    <w:rsid w:val="00176435"/>
    <w:rsid w:val="001764FE"/>
    <w:rsid w:val="001768F0"/>
    <w:rsid w:val="00177138"/>
    <w:rsid w:val="00177153"/>
    <w:rsid w:val="0017720A"/>
    <w:rsid w:val="0017726F"/>
    <w:rsid w:val="00177271"/>
    <w:rsid w:val="00177795"/>
    <w:rsid w:val="001803B3"/>
    <w:rsid w:val="00181433"/>
    <w:rsid w:val="001814A9"/>
    <w:rsid w:val="0018158D"/>
    <w:rsid w:val="001815B1"/>
    <w:rsid w:val="001815DF"/>
    <w:rsid w:val="00181765"/>
    <w:rsid w:val="00181FDC"/>
    <w:rsid w:val="00182307"/>
    <w:rsid w:val="00182380"/>
    <w:rsid w:val="001826E1"/>
    <w:rsid w:val="00182CDD"/>
    <w:rsid w:val="00182DB1"/>
    <w:rsid w:val="001840DF"/>
    <w:rsid w:val="00184909"/>
    <w:rsid w:val="00184A29"/>
    <w:rsid w:val="00185CEA"/>
    <w:rsid w:val="0018619E"/>
    <w:rsid w:val="00186D82"/>
    <w:rsid w:val="00186E3C"/>
    <w:rsid w:val="001874C9"/>
    <w:rsid w:val="00187BDB"/>
    <w:rsid w:val="001918F7"/>
    <w:rsid w:val="00192093"/>
    <w:rsid w:val="00192712"/>
    <w:rsid w:val="00192F0A"/>
    <w:rsid w:val="00193015"/>
    <w:rsid w:val="001932BA"/>
    <w:rsid w:val="001932FA"/>
    <w:rsid w:val="00193546"/>
    <w:rsid w:val="001935B0"/>
    <w:rsid w:val="00193DA4"/>
    <w:rsid w:val="001940FE"/>
    <w:rsid w:val="001941B1"/>
    <w:rsid w:val="00194427"/>
    <w:rsid w:val="0019446A"/>
    <w:rsid w:val="00194510"/>
    <w:rsid w:val="00194640"/>
    <w:rsid w:val="00194750"/>
    <w:rsid w:val="00194B59"/>
    <w:rsid w:val="0019503B"/>
    <w:rsid w:val="0019523C"/>
    <w:rsid w:val="0019528A"/>
    <w:rsid w:val="00196394"/>
    <w:rsid w:val="00196CBC"/>
    <w:rsid w:val="001974EC"/>
    <w:rsid w:val="0019763B"/>
    <w:rsid w:val="00197CC8"/>
    <w:rsid w:val="00197CFF"/>
    <w:rsid w:val="00197FF4"/>
    <w:rsid w:val="001A001D"/>
    <w:rsid w:val="001A055F"/>
    <w:rsid w:val="001A077C"/>
    <w:rsid w:val="001A1498"/>
    <w:rsid w:val="001A17F3"/>
    <w:rsid w:val="001A1C9E"/>
    <w:rsid w:val="001A1FAE"/>
    <w:rsid w:val="001A2777"/>
    <w:rsid w:val="001A2C57"/>
    <w:rsid w:val="001A2DED"/>
    <w:rsid w:val="001A340D"/>
    <w:rsid w:val="001A35F1"/>
    <w:rsid w:val="001A3BB5"/>
    <w:rsid w:val="001A3FB0"/>
    <w:rsid w:val="001A45B6"/>
    <w:rsid w:val="001A469D"/>
    <w:rsid w:val="001A47A2"/>
    <w:rsid w:val="001A49BB"/>
    <w:rsid w:val="001A57BB"/>
    <w:rsid w:val="001A5A1F"/>
    <w:rsid w:val="001A6846"/>
    <w:rsid w:val="001A69F3"/>
    <w:rsid w:val="001A72A8"/>
    <w:rsid w:val="001A736C"/>
    <w:rsid w:val="001A7856"/>
    <w:rsid w:val="001A7EA8"/>
    <w:rsid w:val="001B0042"/>
    <w:rsid w:val="001B0572"/>
    <w:rsid w:val="001B0610"/>
    <w:rsid w:val="001B0A22"/>
    <w:rsid w:val="001B0D18"/>
    <w:rsid w:val="001B1AFE"/>
    <w:rsid w:val="001B1E2F"/>
    <w:rsid w:val="001B1FA0"/>
    <w:rsid w:val="001B23D0"/>
    <w:rsid w:val="001B27DC"/>
    <w:rsid w:val="001B2854"/>
    <w:rsid w:val="001B2876"/>
    <w:rsid w:val="001B2A22"/>
    <w:rsid w:val="001B30D4"/>
    <w:rsid w:val="001B346C"/>
    <w:rsid w:val="001B3677"/>
    <w:rsid w:val="001B3A6B"/>
    <w:rsid w:val="001B3E58"/>
    <w:rsid w:val="001B4129"/>
    <w:rsid w:val="001B44FE"/>
    <w:rsid w:val="001B462D"/>
    <w:rsid w:val="001B47BF"/>
    <w:rsid w:val="001B4A54"/>
    <w:rsid w:val="001B50FD"/>
    <w:rsid w:val="001B5490"/>
    <w:rsid w:val="001B54B2"/>
    <w:rsid w:val="001B5C43"/>
    <w:rsid w:val="001B6200"/>
    <w:rsid w:val="001B6C51"/>
    <w:rsid w:val="001B6E99"/>
    <w:rsid w:val="001B6FB2"/>
    <w:rsid w:val="001B7293"/>
    <w:rsid w:val="001B750C"/>
    <w:rsid w:val="001B7E13"/>
    <w:rsid w:val="001C008E"/>
    <w:rsid w:val="001C00CE"/>
    <w:rsid w:val="001C028B"/>
    <w:rsid w:val="001C1088"/>
    <w:rsid w:val="001C11BD"/>
    <w:rsid w:val="001C13E7"/>
    <w:rsid w:val="001C19A9"/>
    <w:rsid w:val="001C1B0E"/>
    <w:rsid w:val="001C21DE"/>
    <w:rsid w:val="001C2753"/>
    <w:rsid w:val="001C2797"/>
    <w:rsid w:val="001C2D1C"/>
    <w:rsid w:val="001C373B"/>
    <w:rsid w:val="001C3A80"/>
    <w:rsid w:val="001C3D4A"/>
    <w:rsid w:val="001C433E"/>
    <w:rsid w:val="001C435D"/>
    <w:rsid w:val="001C452B"/>
    <w:rsid w:val="001C46B7"/>
    <w:rsid w:val="001C48D6"/>
    <w:rsid w:val="001C4D97"/>
    <w:rsid w:val="001C5183"/>
    <w:rsid w:val="001C543B"/>
    <w:rsid w:val="001C5524"/>
    <w:rsid w:val="001C5B39"/>
    <w:rsid w:val="001C5FCF"/>
    <w:rsid w:val="001C6719"/>
    <w:rsid w:val="001C672C"/>
    <w:rsid w:val="001C6852"/>
    <w:rsid w:val="001C6CAF"/>
    <w:rsid w:val="001C6EE5"/>
    <w:rsid w:val="001D0159"/>
    <w:rsid w:val="001D0237"/>
    <w:rsid w:val="001D0A2B"/>
    <w:rsid w:val="001D0F65"/>
    <w:rsid w:val="001D13A5"/>
    <w:rsid w:val="001D1790"/>
    <w:rsid w:val="001D1CC5"/>
    <w:rsid w:val="001D1F2A"/>
    <w:rsid w:val="001D2D24"/>
    <w:rsid w:val="001D2E32"/>
    <w:rsid w:val="001D2E98"/>
    <w:rsid w:val="001D35CA"/>
    <w:rsid w:val="001D38AC"/>
    <w:rsid w:val="001D38DA"/>
    <w:rsid w:val="001D42EF"/>
    <w:rsid w:val="001D440D"/>
    <w:rsid w:val="001D4972"/>
    <w:rsid w:val="001D4D69"/>
    <w:rsid w:val="001D4E95"/>
    <w:rsid w:val="001D4FCA"/>
    <w:rsid w:val="001D50FD"/>
    <w:rsid w:val="001D5148"/>
    <w:rsid w:val="001D5294"/>
    <w:rsid w:val="001D6780"/>
    <w:rsid w:val="001D6FAE"/>
    <w:rsid w:val="001D7BE5"/>
    <w:rsid w:val="001D7E8D"/>
    <w:rsid w:val="001D7FF9"/>
    <w:rsid w:val="001E0058"/>
    <w:rsid w:val="001E043F"/>
    <w:rsid w:val="001E0AE5"/>
    <w:rsid w:val="001E12DF"/>
    <w:rsid w:val="001E1314"/>
    <w:rsid w:val="001E1528"/>
    <w:rsid w:val="001E1D66"/>
    <w:rsid w:val="001E1D6B"/>
    <w:rsid w:val="001E25A2"/>
    <w:rsid w:val="001E261C"/>
    <w:rsid w:val="001E279C"/>
    <w:rsid w:val="001E2A49"/>
    <w:rsid w:val="001E3DE3"/>
    <w:rsid w:val="001E408E"/>
    <w:rsid w:val="001E41C5"/>
    <w:rsid w:val="001E4383"/>
    <w:rsid w:val="001E505E"/>
    <w:rsid w:val="001E50F0"/>
    <w:rsid w:val="001E50F9"/>
    <w:rsid w:val="001E6239"/>
    <w:rsid w:val="001E68C1"/>
    <w:rsid w:val="001E6C6A"/>
    <w:rsid w:val="001E6FD3"/>
    <w:rsid w:val="001E7050"/>
    <w:rsid w:val="001E7104"/>
    <w:rsid w:val="001E7753"/>
    <w:rsid w:val="001E77A3"/>
    <w:rsid w:val="001E7D7B"/>
    <w:rsid w:val="001F01C7"/>
    <w:rsid w:val="001F022F"/>
    <w:rsid w:val="001F0B7C"/>
    <w:rsid w:val="001F0D1C"/>
    <w:rsid w:val="001F11E2"/>
    <w:rsid w:val="001F1437"/>
    <w:rsid w:val="001F1512"/>
    <w:rsid w:val="001F1536"/>
    <w:rsid w:val="001F1729"/>
    <w:rsid w:val="001F1869"/>
    <w:rsid w:val="001F19FA"/>
    <w:rsid w:val="001F1D69"/>
    <w:rsid w:val="001F1D86"/>
    <w:rsid w:val="001F1D94"/>
    <w:rsid w:val="001F20CD"/>
    <w:rsid w:val="001F2BE8"/>
    <w:rsid w:val="001F2E2C"/>
    <w:rsid w:val="001F2E9B"/>
    <w:rsid w:val="001F3AAF"/>
    <w:rsid w:val="001F4109"/>
    <w:rsid w:val="001F468A"/>
    <w:rsid w:val="001F4A49"/>
    <w:rsid w:val="001F5303"/>
    <w:rsid w:val="001F5458"/>
    <w:rsid w:val="001F576A"/>
    <w:rsid w:val="001F682B"/>
    <w:rsid w:val="001F7231"/>
    <w:rsid w:val="001F7420"/>
    <w:rsid w:val="001F7818"/>
    <w:rsid w:val="002001E2"/>
    <w:rsid w:val="002005D9"/>
    <w:rsid w:val="00200784"/>
    <w:rsid w:val="00200837"/>
    <w:rsid w:val="0020114F"/>
    <w:rsid w:val="002011E1"/>
    <w:rsid w:val="002013E0"/>
    <w:rsid w:val="0020169D"/>
    <w:rsid w:val="00201C98"/>
    <w:rsid w:val="0020209C"/>
    <w:rsid w:val="00202E2E"/>
    <w:rsid w:val="0020326C"/>
    <w:rsid w:val="00203965"/>
    <w:rsid w:val="002044F6"/>
    <w:rsid w:val="00204853"/>
    <w:rsid w:val="00204BC7"/>
    <w:rsid w:val="00204D90"/>
    <w:rsid w:val="00204ED8"/>
    <w:rsid w:val="002050B5"/>
    <w:rsid w:val="0020669E"/>
    <w:rsid w:val="00206828"/>
    <w:rsid w:val="00207312"/>
    <w:rsid w:val="00207933"/>
    <w:rsid w:val="00207AE7"/>
    <w:rsid w:val="00207E9E"/>
    <w:rsid w:val="00210422"/>
    <w:rsid w:val="00210C03"/>
    <w:rsid w:val="0021119F"/>
    <w:rsid w:val="002114C8"/>
    <w:rsid w:val="00211717"/>
    <w:rsid w:val="00211EC8"/>
    <w:rsid w:val="00211ED5"/>
    <w:rsid w:val="0021209B"/>
    <w:rsid w:val="00212420"/>
    <w:rsid w:val="0021282F"/>
    <w:rsid w:val="00212A53"/>
    <w:rsid w:val="00212DF1"/>
    <w:rsid w:val="00212E58"/>
    <w:rsid w:val="0021307B"/>
    <w:rsid w:val="00213696"/>
    <w:rsid w:val="002142CE"/>
    <w:rsid w:val="002146A3"/>
    <w:rsid w:val="00215B1D"/>
    <w:rsid w:val="00215E51"/>
    <w:rsid w:val="0021601F"/>
    <w:rsid w:val="00216194"/>
    <w:rsid w:val="002161E5"/>
    <w:rsid w:val="002162C9"/>
    <w:rsid w:val="0021664C"/>
    <w:rsid w:val="0021699E"/>
    <w:rsid w:val="00216FED"/>
    <w:rsid w:val="002171FC"/>
    <w:rsid w:val="00217291"/>
    <w:rsid w:val="002179AD"/>
    <w:rsid w:val="00217B49"/>
    <w:rsid w:val="00220139"/>
    <w:rsid w:val="002206B6"/>
    <w:rsid w:val="00220BC3"/>
    <w:rsid w:val="00220FEC"/>
    <w:rsid w:val="0022170C"/>
    <w:rsid w:val="002217D0"/>
    <w:rsid w:val="002223C2"/>
    <w:rsid w:val="00222550"/>
    <w:rsid w:val="002228F3"/>
    <w:rsid w:val="00222E57"/>
    <w:rsid w:val="002234E0"/>
    <w:rsid w:val="00223A2F"/>
    <w:rsid w:val="00223ACC"/>
    <w:rsid w:val="00223BC4"/>
    <w:rsid w:val="00223C40"/>
    <w:rsid w:val="0022420F"/>
    <w:rsid w:val="0022425D"/>
    <w:rsid w:val="002242BF"/>
    <w:rsid w:val="00224840"/>
    <w:rsid w:val="00225020"/>
    <w:rsid w:val="002259E3"/>
    <w:rsid w:val="00226072"/>
    <w:rsid w:val="00226CE4"/>
    <w:rsid w:val="00226F52"/>
    <w:rsid w:val="002278E8"/>
    <w:rsid w:val="00227CDB"/>
    <w:rsid w:val="00227DCF"/>
    <w:rsid w:val="00227FAA"/>
    <w:rsid w:val="002306CA"/>
    <w:rsid w:val="00230714"/>
    <w:rsid w:val="002315BF"/>
    <w:rsid w:val="00231D75"/>
    <w:rsid w:val="002321E9"/>
    <w:rsid w:val="00232ECB"/>
    <w:rsid w:val="00234070"/>
    <w:rsid w:val="0023422C"/>
    <w:rsid w:val="00234EE4"/>
    <w:rsid w:val="00234EED"/>
    <w:rsid w:val="002352FC"/>
    <w:rsid w:val="00235593"/>
    <w:rsid w:val="00235897"/>
    <w:rsid w:val="0023593D"/>
    <w:rsid w:val="00235996"/>
    <w:rsid w:val="00235B48"/>
    <w:rsid w:val="00235C17"/>
    <w:rsid w:val="00235D25"/>
    <w:rsid w:val="002361F1"/>
    <w:rsid w:val="002363A1"/>
    <w:rsid w:val="00236493"/>
    <w:rsid w:val="00236D10"/>
    <w:rsid w:val="00237619"/>
    <w:rsid w:val="00237BE6"/>
    <w:rsid w:val="00237FB2"/>
    <w:rsid w:val="00237FEF"/>
    <w:rsid w:val="0024015E"/>
    <w:rsid w:val="00240540"/>
    <w:rsid w:val="002405AE"/>
    <w:rsid w:val="00240A8F"/>
    <w:rsid w:val="002419C0"/>
    <w:rsid w:val="00242C78"/>
    <w:rsid w:val="0024304D"/>
    <w:rsid w:val="00243367"/>
    <w:rsid w:val="002433C8"/>
    <w:rsid w:val="00243C3F"/>
    <w:rsid w:val="0024429B"/>
    <w:rsid w:val="002446F4"/>
    <w:rsid w:val="00244FFE"/>
    <w:rsid w:val="00245788"/>
    <w:rsid w:val="0024598C"/>
    <w:rsid w:val="002467B8"/>
    <w:rsid w:val="00246874"/>
    <w:rsid w:val="00247645"/>
    <w:rsid w:val="00250058"/>
    <w:rsid w:val="0025021C"/>
    <w:rsid w:val="0025024D"/>
    <w:rsid w:val="002502DC"/>
    <w:rsid w:val="002507CC"/>
    <w:rsid w:val="00251144"/>
    <w:rsid w:val="00251783"/>
    <w:rsid w:val="0025179F"/>
    <w:rsid w:val="00251E2F"/>
    <w:rsid w:val="00252179"/>
    <w:rsid w:val="002526E6"/>
    <w:rsid w:val="00252A1E"/>
    <w:rsid w:val="0025305E"/>
    <w:rsid w:val="002536BE"/>
    <w:rsid w:val="00253761"/>
    <w:rsid w:val="00253A6E"/>
    <w:rsid w:val="00253A79"/>
    <w:rsid w:val="00253C07"/>
    <w:rsid w:val="00253C54"/>
    <w:rsid w:val="00253EBE"/>
    <w:rsid w:val="002541C3"/>
    <w:rsid w:val="0025448C"/>
    <w:rsid w:val="00254DD7"/>
    <w:rsid w:val="00255D13"/>
    <w:rsid w:val="0025610F"/>
    <w:rsid w:val="002561F7"/>
    <w:rsid w:val="0025628A"/>
    <w:rsid w:val="00256D05"/>
    <w:rsid w:val="00256F05"/>
    <w:rsid w:val="00256F6D"/>
    <w:rsid w:val="0025726F"/>
    <w:rsid w:val="00257FC0"/>
    <w:rsid w:val="0026096C"/>
    <w:rsid w:val="00260BAC"/>
    <w:rsid w:val="002610B1"/>
    <w:rsid w:val="0026159E"/>
    <w:rsid w:val="00262475"/>
    <w:rsid w:val="0026257A"/>
    <w:rsid w:val="00262681"/>
    <w:rsid w:val="00262755"/>
    <w:rsid w:val="0026308A"/>
    <w:rsid w:val="0026332A"/>
    <w:rsid w:val="00263640"/>
    <w:rsid w:val="00263DB6"/>
    <w:rsid w:val="0026413B"/>
    <w:rsid w:val="00264177"/>
    <w:rsid w:val="0026448E"/>
    <w:rsid w:val="002653AF"/>
    <w:rsid w:val="0026548B"/>
    <w:rsid w:val="00265724"/>
    <w:rsid w:val="002657E9"/>
    <w:rsid w:val="00265818"/>
    <w:rsid w:val="0026588C"/>
    <w:rsid w:val="00265A50"/>
    <w:rsid w:val="002661CA"/>
    <w:rsid w:val="002661EA"/>
    <w:rsid w:val="002665C7"/>
    <w:rsid w:val="00266682"/>
    <w:rsid w:val="0026737A"/>
    <w:rsid w:val="0026782A"/>
    <w:rsid w:val="002703FA"/>
    <w:rsid w:val="002704CA"/>
    <w:rsid w:val="00270823"/>
    <w:rsid w:val="00270A9D"/>
    <w:rsid w:val="00270CA0"/>
    <w:rsid w:val="00270FA0"/>
    <w:rsid w:val="002717B5"/>
    <w:rsid w:val="00271ACF"/>
    <w:rsid w:val="00271CFF"/>
    <w:rsid w:val="00272167"/>
    <w:rsid w:val="002722BA"/>
    <w:rsid w:val="002723E4"/>
    <w:rsid w:val="002726B8"/>
    <w:rsid w:val="0027273C"/>
    <w:rsid w:val="002728B5"/>
    <w:rsid w:val="0027297F"/>
    <w:rsid w:val="0027309D"/>
    <w:rsid w:val="0027312A"/>
    <w:rsid w:val="00273D1A"/>
    <w:rsid w:val="002741E0"/>
    <w:rsid w:val="00274725"/>
    <w:rsid w:val="00274751"/>
    <w:rsid w:val="002747C8"/>
    <w:rsid w:val="00274B1E"/>
    <w:rsid w:val="00274D6A"/>
    <w:rsid w:val="002752A5"/>
    <w:rsid w:val="002756C4"/>
    <w:rsid w:val="002764A4"/>
    <w:rsid w:val="0027668F"/>
    <w:rsid w:val="002767AB"/>
    <w:rsid w:val="002770CB"/>
    <w:rsid w:val="002772C8"/>
    <w:rsid w:val="002777D3"/>
    <w:rsid w:val="00277D1E"/>
    <w:rsid w:val="002800E7"/>
    <w:rsid w:val="00280165"/>
    <w:rsid w:val="002804BA"/>
    <w:rsid w:val="00280C4C"/>
    <w:rsid w:val="00281208"/>
    <w:rsid w:val="00281D44"/>
    <w:rsid w:val="00282161"/>
    <w:rsid w:val="0028228D"/>
    <w:rsid w:val="002824AD"/>
    <w:rsid w:val="002825C1"/>
    <w:rsid w:val="0028265E"/>
    <w:rsid w:val="002829CB"/>
    <w:rsid w:val="00282DC7"/>
    <w:rsid w:val="00283626"/>
    <w:rsid w:val="00283847"/>
    <w:rsid w:val="00283CA9"/>
    <w:rsid w:val="002848DE"/>
    <w:rsid w:val="00284A28"/>
    <w:rsid w:val="00284AA6"/>
    <w:rsid w:val="00285272"/>
    <w:rsid w:val="002853EF"/>
    <w:rsid w:val="00285C00"/>
    <w:rsid w:val="00286237"/>
    <w:rsid w:val="002862E3"/>
    <w:rsid w:val="00286DE3"/>
    <w:rsid w:val="0028711D"/>
    <w:rsid w:val="002871F2"/>
    <w:rsid w:val="00287693"/>
    <w:rsid w:val="00287884"/>
    <w:rsid w:val="0029032F"/>
    <w:rsid w:val="00290584"/>
    <w:rsid w:val="00290FD0"/>
    <w:rsid w:val="00290FDF"/>
    <w:rsid w:val="00291190"/>
    <w:rsid w:val="0029162A"/>
    <w:rsid w:val="002920BF"/>
    <w:rsid w:val="002923B9"/>
    <w:rsid w:val="0029296B"/>
    <w:rsid w:val="00292B0A"/>
    <w:rsid w:val="00292BC3"/>
    <w:rsid w:val="00292D1D"/>
    <w:rsid w:val="00292ECE"/>
    <w:rsid w:val="00293144"/>
    <w:rsid w:val="002934DA"/>
    <w:rsid w:val="0029373D"/>
    <w:rsid w:val="00293893"/>
    <w:rsid w:val="0029396C"/>
    <w:rsid w:val="00294091"/>
    <w:rsid w:val="0029451F"/>
    <w:rsid w:val="00295E67"/>
    <w:rsid w:val="00296060"/>
    <w:rsid w:val="002965A2"/>
    <w:rsid w:val="00296F49"/>
    <w:rsid w:val="00297220"/>
    <w:rsid w:val="00297521"/>
    <w:rsid w:val="002979D0"/>
    <w:rsid w:val="00297B56"/>
    <w:rsid w:val="002A0872"/>
    <w:rsid w:val="002A0AEA"/>
    <w:rsid w:val="002A0B4D"/>
    <w:rsid w:val="002A135E"/>
    <w:rsid w:val="002A1E63"/>
    <w:rsid w:val="002A284D"/>
    <w:rsid w:val="002A28BB"/>
    <w:rsid w:val="002A294E"/>
    <w:rsid w:val="002A2C18"/>
    <w:rsid w:val="002A2E33"/>
    <w:rsid w:val="002A315C"/>
    <w:rsid w:val="002A32B9"/>
    <w:rsid w:val="002A33AC"/>
    <w:rsid w:val="002A33C1"/>
    <w:rsid w:val="002A3917"/>
    <w:rsid w:val="002A4204"/>
    <w:rsid w:val="002A45B5"/>
    <w:rsid w:val="002A45E9"/>
    <w:rsid w:val="002A518F"/>
    <w:rsid w:val="002A5425"/>
    <w:rsid w:val="002A5A5E"/>
    <w:rsid w:val="002A61EA"/>
    <w:rsid w:val="002A6361"/>
    <w:rsid w:val="002A68B2"/>
    <w:rsid w:val="002A6A4C"/>
    <w:rsid w:val="002A70DF"/>
    <w:rsid w:val="002A717E"/>
    <w:rsid w:val="002A746D"/>
    <w:rsid w:val="002A7562"/>
    <w:rsid w:val="002A79CF"/>
    <w:rsid w:val="002B0169"/>
    <w:rsid w:val="002B107B"/>
    <w:rsid w:val="002B1AB8"/>
    <w:rsid w:val="002B1E16"/>
    <w:rsid w:val="002B21D9"/>
    <w:rsid w:val="002B2409"/>
    <w:rsid w:val="002B32E7"/>
    <w:rsid w:val="002B3ED3"/>
    <w:rsid w:val="002B4952"/>
    <w:rsid w:val="002B4B14"/>
    <w:rsid w:val="002B50B3"/>
    <w:rsid w:val="002B5650"/>
    <w:rsid w:val="002B5C13"/>
    <w:rsid w:val="002B5D6D"/>
    <w:rsid w:val="002B627E"/>
    <w:rsid w:val="002B6EC3"/>
    <w:rsid w:val="002B70BA"/>
    <w:rsid w:val="002B7328"/>
    <w:rsid w:val="002B767F"/>
    <w:rsid w:val="002B773A"/>
    <w:rsid w:val="002B7847"/>
    <w:rsid w:val="002C01A8"/>
    <w:rsid w:val="002C02DD"/>
    <w:rsid w:val="002C03ED"/>
    <w:rsid w:val="002C0A9C"/>
    <w:rsid w:val="002C1575"/>
    <w:rsid w:val="002C1611"/>
    <w:rsid w:val="002C1747"/>
    <w:rsid w:val="002C2560"/>
    <w:rsid w:val="002C29D0"/>
    <w:rsid w:val="002C3192"/>
    <w:rsid w:val="002C3236"/>
    <w:rsid w:val="002C34E4"/>
    <w:rsid w:val="002C3D43"/>
    <w:rsid w:val="002C3D72"/>
    <w:rsid w:val="002C43CE"/>
    <w:rsid w:val="002C46C8"/>
    <w:rsid w:val="002C49E8"/>
    <w:rsid w:val="002C58C8"/>
    <w:rsid w:val="002C5CEF"/>
    <w:rsid w:val="002C5E2A"/>
    <w:rsid w:val="002C5FB5"/>
    <w:rsid w:val="002C6138"/>
    <w:rsid w:val="002C616B"/>
    <w:rsid w:val="002C6BD5"/>
    <w:rsid w:val="002C7284"/>
    <w:rsid w:val="002C74E9"/>
    <w:rsid w:val="002C7687"/>
    <w:rsid w:val="002C7721"/>
    <w:rsid w:val="002C77AF"/>
    <w:rsid w:val="002C799F"/>
    <w:rsid w:val="002C79ED"/>
    <w:rsid w:val="002C7D78"/>
    <w:rsid w:val="002C7DBA"/>
    <w:rsid w:val="002C7ED3"/>
    <w:rsid w:val="002D015F"/>
    <w:rsid w:val="002D01CA"/>
    <w:rsid w:val="002D0581"/>
    <w:rsid w:val="002D0D87"/>
    <w:rsid w:val="002D1113"/>
    <w:rsid w:val="002D1727"/>
    <w:rsid w:val="002D21AF"/>
    <w:rsid w:val="002D2A92"/>
    <w:rsid w:val="002D2F97"/>
    <w:rsid w:val="002D33E1"/>
    <w:rsid w:val="002D37F2"/>
    <w:rsid w:val="002D386C"/>
    <w:rsid w:val="002D411A"/>
    <w:rsid w:val="002D4454"/>
    <w:rsid w:val="002D448F"/>
    <w:rsid w:val="002D4CB3"/>
    <w:rsid w:val="002D4FAC"/>
    <w:rsid w:val="002D4FF3"/>
    <w:rsid w:val="002D522D"/>
    <w:rsid w:val="002D5400"/>
    <w:rsid w:val="002D56B5"/>
    <w:rsid w:val="002D5E4B"/>
    <w:rsid w:val="002D5FAE"/>
    <w:rsid w:val="002D6000"/>
    <w:rsid w:val="002D7112"/>
    <w:rsid w:val="002D7AF2"/>
    <w:rsid w:val="002E05D6"/>
    <w:rsid w:val="002E082A"/>
    <w:rsid w:val="002E0868"/>
    <w:rsid w:val="002E1111"/>
    <w:rsid w:val="002E12F1"/>
    <w:rsid w:val="002E16F2"/>
    <w:rsid w:val="002E19D0"/>
    <w:rsid w:val="002E1A9D"/>
    <w:rsid w:val="002E1BA0"/>
    <w:rsid w:val="002E2195"/>
    <w:rsid w:val="002E3BE3"/>
    <w:rsid w:val="002E3F19"/>
    <w:rsid w:val="002E437E"/>
    <w:rsid w:val="002E48A9"/>
    <w:rsid w:val="002E5893"/>
    <w:rsid w:val="002E5CCB"/>
    <w:rsid w:val="002E5CE2"/>
    <w:rsid w:val="002E5EF6"/>
    <w:rsid w:val="002E6069"/>
    <w:rsid w:val="002E6333"/>
    <w:rsid w:val="002E6932"/>
    <w:rsid w:val="002E6B6D"/>
    <w:rsid w:val="002E6F44"/>
    <w:rsid w:val="002E780F"/>
    <w:rsid w:val="002E7827"/>
    <w:rsid w:val="002E7A46"/>
    <w:rsid w:val="002E7CA3"/>
    <w:rsid w:val="002E7E68"/>
    <w:rsid w:val="002F0003"/>
    <w:rsid w:val="002F098B"/>
    <w:rsid w:val="002F0EC9"/>
    <w:rsid w:val="002F0FDA"/>
    <w:rsid w:val="002F123B"/>
    <w:rsid w:val="002F170C"/>
    <w:rsid w:val="002F180A"/>
    <w:rsid w:val="002F312C"/>
    <w:rsid w:val="002F3434"/>
    <w:rsid w:val="002F36AF"/>
    <w:rsid w:val="002F3A9A"/>
    <w:rsid w:val="002F3B35"/>
    <w:rsid w:val="002F3BA2"/>
    <w:rsid w:val="002F40C1"/>
    <w:rsid w:val="002F4A87"/>
    <w:rsid w:val="002F4D21"/>
    <w:rsid w:val="002F5556"/>
    <w:rsid w:val="002F5CDA"/>
    <w:rsid w:val="002F6087"/>
    <w:rsid w:val="002F6200"/>
    <w:rsid w:val="002F6DDE"/>
    <w:rsid w:val="002F6FE7"/>
    <w:rsid w:val="002F7007"/>
    <w:rsid w:val="002F7193"/>
    <w:rsid w:val="002F763E"/>
    <w:rsid w:val="002F76CC"/>
    <w:rsid w:val="002F76EF"/>
    <w:rsid w:val="002F788C"/>
    <w:rsid w:val="002F7EC1"/>
    <w:rsid w:val="00300523"/>
    <w:rsid w:val="00300605"/>
    <w:rsid w:val="00300695"/>
    <w:rsid w:val="00300AE6"/>
    <w:rsid w:val="00300F93"/>
    <w:rsid w:val="00301BE7"/>
    <w:rsid w:val="0030228D"/>
    <w:rsid w:val="003026A1"/>
    <w:rsid w:val="0030287B"/>
    <w:rsid w:val="00303198"/>
    <w:rsid w:val="0030373C"/>
    <w:rsid w:val="003038AF"/>
    <w:rsid w:val="00303BE3"/>
    <w:rsid w:val="00304093"/>
    <w:rsid w:val="003043AD"/>
    <w:rsid w:val="003044CE"/>
    <w:rsid w:val="0030462D"/>
    <w:rsid w:val="00304995"/>
    <w:rsid w:val="0030507A"/>
    <w:rsid w:val="0030573F"/>
    <w:rsid w:val="00305D85"/>
    <w:rsid w:val="00306A25"/>
    <w:rsid w:val="00306E93"/>
    <w:rsid w:val="00307262"/>
    <w:rsid w:val="00307309"/>
    <w:rsid w:val="0030791F"/>
    <w:rsid w:val="00307F17"/>
    <w:rsid w:val="00307F19"/>
    <w:rsid w:val="00307FBF"/>
    <w:rsid w:val="0031050E"/>
    <w:rsid w:val="003107CD"/>
    <w:rsid w:val="00310A0C"/>
    <w:rsid w:val="00310ABC"/>
    <w:rsid w:val="003119F9"/>
    <w:rsid w:val="00311D6A"/>
    <w:rsid w:val="003126B6"/>
    <w:rsid w:val="00312937"/>
    <w:rsid w:val="003129A4"/>
    <w:rsid w:val="00312FE2"/>
    <w:rsid w:val="00313153"/>
    <w:rsid w:val="00313188"/>
    <w:rsid w:val="00313473"/>
    <w:rsid w:val="0031398B"/>
    <w:rsid w:val="00313A6F"/>
    <w:rsid w:val="00313EB8"/>
    <w:rsid w:val="00313F40"/>
    <w:rsid w:val="00314091"/>
    <w:rsid w:val="003148B2"/>
    <w:rsid w:val="00314B79"/>
    <w:rsid w:val="00314F5F"/>
    <w:rsid w:val="00314FA1"/>
    <w:rsid w:val="00315399"/>
    <w:rsid w:val="003157DE"/>
    <w:rsid w:val="00315A23"/>
    <w:rsid w:val="00316054"/>
    <w:rsid w:val="00316565"/>
    <w:rsid w:val="003166A1"/>
    <w:rsid w:val="00316738"/>
    <w:rsid w:val="00316A86"/>
    <w:rsid w:val="00316CDF"/>
    <w:rsid w:val="0031713B"/>
    <w:rsid w:val="00317745"/>
    <w:rsid w:val="003202E5"/>
    <w:rsid w:val="00320E9C"/>
    <w:rsid w:val="00320EA9"/>
    <w:rsid w:val="003214E0"/>
    <w:rsid w:val="00321B4E"/>
    <w:rsid w:val="00321BD9"/>
    <w:rsid w:val="00322041"/>
    <w:rsid w:val="0032228C"/>
    <w:rsid w:val="00322326"/>
    <w:rsid w:val="00322577"/>
    <w:rsid w:val="003227ED"/>
    <w:rsid w:val="00322A3A"/>
    <w:rsid w:val="003230EB"/>
    <w:rsid w:val="0032310F"/>
    <w:rsid w:val="003236F2"/>
    <w:rsid w:val="00323CC8"/>
    <w:rsid w:val="00323DB2"/>
    <w:rsid w:val="0032461B"/>
    <w:rsid w:val="003247DA"/>
    <w:rsid w:val="00324890"/>
    <w:rsid w:val="00324ACB"/>
    <w:rsid w:val="00324CD8"/>
    <w:rsid w:val="003252B6"/>
    <w:rsid w:val="00325C00"/>
    <w:rsid w:val="003264B0"/>
    <w:rsid w:val="0032660C"/>
    <w:rsid w:val="00326E9C"/>
    <w:rsid w:val="00330799"/>
    <w:rsid w:val="003307FF"/>
    <w:rsid w:val="00330B57"/>
    <w:rsid w:val="00330C0D"/>
    <w:rsid w:val="00330E4F"/>
    <w:rsid w:val="00330E8E"/>
    <w:rsid w:val="00331188"/>
    <w:rsid w:val="0033155B"/>
    <w:rsid w:val="0033184D"/>
    <w:rsid w:val="00331C1C"/>
    <w:rsid w:val="00331F05"/>
    <w:rsid w:val="003320D2"/>
    <w:rsid w:val="0033224F"/>
    <w:rsid w:val="00332898"/>
    <w:rsid w:val="003328E3"/>
    <w:rsid w:val="0033295C"/>
    <w:rsid w:val="00332DBB"/>
    <w:rsid w:val="00333AF9"/>
    <w:rsid w:val="00333B15"/>
    <w:rsid w:val="00334063"/>
    <w:rsid w:val="00334100"/>
    <w:rsid w:val="0033440A"/>
    <w:rsid w:val="003344E9"/>
    <w:rsid w:val="003349BA"/>
    <w:rsid w:val="00334C65"/>
    <w:rsid w:val="00334E6A"/>
    <w:rsid w:val="00335007"/>
    <w:rsid w:val="0033592F"/>
    <w:rsid w:val="00335F32"/>
    <w:rsid w:val="003365F8"/>
    <w:rsid w:val="00336A8B"/>
    <w:rsid w:val="00336E21"/>
    <w:rsid w:val="00336EBF"/>
    <w:rsid w:val="00337401"/>
    <w:rsid w:val="00337C8C"/>
    <w:rsid w:val="003400E0"/>
    <w:rsid w:val="003404EE"/>
    <w:rsid w:val="0034075A"/>
    <w:rsid w:val="00340972"/>
    <w:rsid w:val="00340F9F"/>
    <w:rsid w:val="00341AD0"/>
    <w:rsid w:val="00341F28"/>
    <w:rsid w:val="003421F9"/>
    <w:rsid w:val="003422FC"/>
    <w:rsid w:val="003423B6"/>
    <w:rsid w:val="003437CC"/>
    <w:rsid w:val="00343D5A"/>
    <w:rsid w:val="00343E81"/>
    <w:rsid w:val="00343E83"/>
    <w:rsid w:val="00344226"/>
    <w:rsid w:val="003442AD"/>
    <w:rsid w:val="0034468E"/>
    <w:rsid w:val="003446C8"/>
    <w:rsid w:val="00344762"/>
    <w:rsid w:val="003451C1"/>
    <w:rsid w:val="003455D3"/>
    <w:rsid w:val="00345663"/>
    <w:rsid w:val="00346004"/>
    <w:rsid w:val="003466F6"/>
    <w:rsid w:val="00346ABF"/>
    <w:rsid w:val="0034736A"/>
    <w:rsid w:val="0034739E"/>
    <w:rsid w:val="003473A0"/>
    <w:rsid w:val="00347549"/>
    <w:rsid w:val="003476D7"/>
    <w:rsid w:val="00347C47"/>
    <w:rsid w:val="00347E8D"/>
    <w:rsid w:val="003501B0"/>
    <w:rsid w:val="003502F5"/>
    <w:rsid w:val="00350473"/>
    <w:rsid w:val="00350489"/>
    <w:rsid w:val="003506B5"/>
    <w:rsid w:val="00350852"/>
    <w:rsid w:val="00350B9D"/>
    <w:rsid w:val="00351B30"/>
    <w:rsid w:val="00352760"/>
    <w:rsid w:val="0035280C"/>
    <w:rsid w:val="0035294C"/>
    <w:rsid w:val="00353526"/>
    <w:rsid w:val="00353BF5"/>
    <w:rsid w:val="00353F39"/>
    <w:rsid w:val="0035444A"/>
    <w:rsid w:val="00355B0E"/>
    <w:rsid w:val="00355D7F"/>
    <w:rsid w:val="00355F44"/>
    <w:rsid w:val="003561CB"/>
    <w:rsid w:val="00356E16"/>
    <w:rsid w:val="0035766B"/>
    <w:rsid w:val="00357B7D"/>
    <w:rsid w:val="003606D7"/>
    <w:rsid w:val="003609A9"/>
    <w:rsid w:val="003609EA"/>
    <w:rsid w:val="00360A61"/>
    <w:rsid w:val="00360EFF"/>
    <w:rsid w:val="00361293"/>
    <w:rsid w:val="00361F7D"/>
    <w:rsid w:val="0036216E"/>
    <w:rsid w:val="003628C2"/>
    <w:rsid w:val="00362B8E"/>
    <w:rsid w:val="00362C27"/>
    <w:rsid w:val="00362E01"/>
    <w:rsid w:val="003631F7"/>
    <w:rsid w:val="00363461"/>
    <w:rsid w:val="00363731"/>
    <w:rsid w:val="003637FB"/>
    <w:rsid w:val="003640F6"/>
    <w:rsid w:val="003651D4"/>
    <w:rsid w:val="00365A43"/>
    <w:rsid w:val="00365A8F"/>
    <w:rsid w:val="00365E47"/>
    <w:rsid w:val="00366516"/>
    <w:rsid w:val="00366812"/>
    <w:rsid w:val="00367104"/>
    <w:rsid w:val="00367549"/>
    <w:rsid w:val="003675C0"/>
    <w:rsid w:val="00367AA1"/>
    <w:rsid w:val="00367B0C"/>
    <w:rsid w:val="00367F0E"/>
    <w:rsid w:val="00370217"/>
    <w:rsid w:val="003708AA"/>
    <w:rsid w:val="00370A8D"/>
    <w:rsid w:val="00371113"/>
    <w:rsid w:val="003714AB"/>
    <w:rsid w:val="00371521"/>
    <w:rsid w:val="0037154E"/>
    <w:rsid w:val="003716E2"/>
    <w:rsid w:val="00371AC8"/>
    <w:rsid w:val="003721BD"/>
    <w:rsid w:val="00372BFA"/>
    <w:rsid w:val="00372D50"/>
    <w:rsid w:val="00373DB4"/>
    <w:rsid w:val="00373F6E"/>
    <w:rsid w:val="0037442D"/>
    <w:rsid w:val="00374CB9"/>
    <w:rsid w:val="00374CBF"/>
    <w:rsid w:val="00374E68"/>
    <w:rsid w:val="003751BF"/>
    <w:rsid w:val="00375D62"/>
    <w:rsid w:val="00375FF8"/>
    <w:rsid w:val="00376019"/>
    <w:rsid w:val="003760F1"/>
    <w:rsid w:val="003768C7"/>
    <w:rsid w:val="003775A0"/>
    <w:rsid w:val="003777DA"/>
    <w:rsid w:val="00377A7B"/>
    <w:rsid w:val="00377FE5"/>
    <w:rsid w:val="00380005"/>
    <w:rsid w:val="00380296"/>
    <w:rsid w:val="003803F4"/>
    <w:rsid w:val="003805CB"/>
    <w:rsid w:val="00380828"/>
    <w:rsid w:val="00380B01"/>
    <w:rsid w:val="00381359"/>
    <w:rsid w:val="0038183C"/>
    <w:rsid w:val="00381856"/>
    <w:rsid w:val="00382732"/>
    <w:rsid w:val="003828EF"/>
    <w:rsid w:val="00382B21"/>
    <w:rsid w:val="00382DAF"/>
    <w:rsid w:val="003830E9"/>
    <w:rsid w:val="0038343A"/>
    <w:rsid w:val="003836AA"/>
    <w:rsid w:val="003836F1"/>
    <w:rsid w:val="003837E4"/>
    <w:rsid w:val="00384491"/>
    <w:rsid w:val="00384B83"/>
    <w:rsid w:val="00384E8B"/>
    <w:rsid w:val="003850E9"/>
    <w:rsid w:val="003853FD"/>
    <w:rsid w:val="00385797"/>
    <w:rsid w:val="0038597F"/>
    <w:rsid w:val="00385EA4"/>
    <w:rsid w:val="003861CA"/>
    <w:rsid w:val="00386F3D"/>
    <w:rsid w:val="00387567"/>
    <w:rsid w:val="00387B8A"/>
    <w:rsid w:val="00387C40"/>
    <w:rsid w:val="003900D9"/>
    <w:rsid w:val="00390731"/>
    <w:rsid w:val="00390B33"/>
    <w:rsid w:val="00391264"/>
    <w:rsid w:val="003916C7"/>
    <w:rsid w:val="0039195D"/>
    <w:rsid w:val="00391F5B"/>
    <w:rsid w:val="003929BD"/>
    <w:rsid w:val="00392AFC"/>
    <w:rsid w:val="003933CD"/>
    <w:rsid w:val="00393708"/>
    <w:rsid w:val="00393B4C"/>
    <w:rsid w:val="003942B0"/>
    <w:rsid w:val="0039497E"/>
    <w:rsid w:val="003949ED"/>
    <w:rsid w:val="00394AC1"/>
    <w:rsid w:val="00395521"/>
    <w:rsid w:val="003957DA"/>
    <w:rsid w:val="00395874"/>
    <w:rsid w:val="00396317"/>
    <w:rsid w:val="003965AB"/>
    <w:rsid w:val="0039674F"/>
    <w:rsid w:val="00396F24"/>
    <w:rsid w:val="0039768E"/>
    <w:rsid w:val="003979F2"/>
    <w:rsid w:val="00397DDF"/>
    <w:rsid w:val="003A021C"/>
    <w:rsid w:val="003A029E"/>
    <w:rsid w:val="003A02BB"/>
    <w:rsid w:val="003A0325"/>
    <w:rsid w:val="003A0A62"/>
    <w:rsid w:val="003A0C93"/>
    <w:rsid w:val="003A0CA7"/>
    <w:rsid w:val="003A1507"/>
    <w:rsid w:val="003A1AC6"/>
    <w:rsid w:val="003A1CE7"/>
    <w:rsid w:val="003A2226"/>
    <w:rsid w:val="003A228C"/>
    <w:rsid w:val="003A2D9B"/>
    <w:rsid w:val="003A3893"/>
    <w:rsid w:val="003A42FE"/>
    <w:rsid w:val="003A4315"/>
    <w:rsid w:val="003A4672"/>
    <w:rsid w:val="003A49C5"/>
    <w:rsid w:val="003A4A82"/>
    <w:rsid w:val="003A54A5"/>
    <w:rsid w:val="003A5644"/>
    <w:rsid w:val="003A5D13"/>
    <w:rsid w:val="003A5D5A"/>
    <w:rsid w:val="003A6103"/>
    <w:rsid w:val="003A6485"/>
    <w:rsid w:val="003A6512"/>
    <w:rsid w:val="003A7406"/>
    <w:rsid w:val="003A7B17"/>
    <w:rsid w:val="003A7CC9"/>
    <w:rsid w:val="003B0381"/>
    <w:rsid w:val="003B0466"/>
    <w:rsid w:val="003B0A04"/>
    <w:rsid w:val="003B0B89"/>
    <w:rsid w:val="003B0F8B"/>
    <w:rsid w:val="003B14FB"/>
    <w:rsid w:val="003B157C"/>
    <w:rsid w:val="003B2AE1"/>
    <w:rsid w:val="003B2B0C"/>
    <w:rsid w:val="003B2B2B"/>
    <w:rsid w:val="003B2DA2"/>
    <w:rsid w:val="003B3242"/>
    <w:rsid w:val="003B341F"/>
    <w:rsid w:val="003B3476"/>
    <w:rsid w:val="003B3DB8"/>
    <w:rsid w:val="003B4615"/>
    <w:rsid w:val="003B48D1"/>
    <w:rsid w:val="003B54F0"/>
    <w:rsid w:val="003B56EB"/>
    <w:rsid w:val="003B6071"/>
    <w:rsid w:val="003B6698"/>
    <w:rsid w:val="003B6B90"/>
    <w:rsid w:val="003B749D"/>
    <w:rsid w:val="003B7A91"/>
    <w:rsid w:val="003C027A"/>
    <w:rsid w:val="003C09B9"/>
    <w:rsid w:val="003C0EEB"/>
    <w:rsid w:val="003C11D5"/>
    <w:rsid w:val="003C135D"/>
    <w:rsid w:val="003C1AF1"/>
    <w:rsid w:val="003C1B2C"/>
    <w:rsid w:val="003C1DC1"/>
    <w:rsid w:val="003C206D"/>
    <w:rsid w:val="003C27B1"/>
    <w:rsid w:val="003C3866"/>
    <w:rsid w:val="003C3C53"/>
    <w:rsid w:val="003C434C"/>
    <w:rsid w:val="003C452C"/>
    <w:rsid w:val="003C4C69"/>
    <w:rsid w:val="003C4DC6"/>
    <w:rsid w:val="003C50EE"/>
    <w:rsid w:val="003C52C8"/>
    <w:rsid w:val="003C56D2"/>
    <w:rsid w:val="003C5DD7"/>
    <w:rsid w:val="003C62D3"/>
    <w:rsid w:val="003C660A"/>
    <w:rsid w:val="003C669D"/>
    <w:rsid w:val="003C6AA9"/>
    <w:rsid w:val="003C7508"/>
    <w:rsid w:val="003D013D"/>
    <w:rsid w:val="003D077D"/>
    <w:rsid w:val="003D08C9"/>
    <w:rsid w:val="003D1119"/>
    <w:rsid w:val="003D129D"/>
    <w:rsid w:val="003D153C"/>
    <w:rsid w:val="003D16E4"/>
    <w:rsid w:val="003D1713"/>
    <w:rsid w:val="003D17F9"/>
    <w:rsid w:val="003D1F9E"/>
    <w:rsid w:val="003D22AD"/>
    <w:rsid w:val="003D29E0"/>
    <w:rsid w:val="003D2BC8"/>
    <w:rsid w:val="003D2EE4"/>
    <w:rsid w:val="003D32C0"/>
    <w:rsid w:val="003D32D5"/>
    <w:rsid w:val="003D3C0B"/>
    <w:rsid w:val="003D40F4"/>
    <w:rsid w:val="003D4249"/>
    <w:rsid w:val="003D4304"/>
    <w:rsid w:val="003D48B9"/>
    <w:rsid w:val="003D4B4F"/>
    <w:rsid w:val="003D4F40"/>
    <w:rsid w:val="003D5495"/>
    <w:rsid w:val="003D5593"/>
    <w:rsid w:val="003D57BE"/>
    <w:rsid w:val="003D5E73"/>
    <w:rsid w:val="003D69A4"/>
    <w:rsid w:val="003D775B"/>
    <w:rsid w:val="003D7A08"/>
    <w:rsid w:val="003D7B92"/>
    <w:rsid w:val="003E0214"/>
    <w:rsid w:val="003E0919"/>
    <w:rsid w:val="003E1064"/>
    <w:rsid w:val="003E11CB"/>
    <w:rsid w:val="003E1E4E"/>
    <w:rsid w:val="003E215A"/>
    <w:rsid w:val="003E290A"/>
    <w:rsid w:val="003E2C38"/>
    <w:rsid w:val="003E306C"/>
    <w:rsid w:val="003E3A32"/>
    <w:rsid w:val="003E3D3C"/>
    <w:rsid w:val="003E4EDA"/>
    <w:rsid w:val="003E4F8D"/>
    <w:rsid w:val="003E507B"/>
    <w:rsid w:val="003E5494"/>
    <w:rsid w:val="003E5611"/>
    <w:rsid w:val="003E581D"/>
    <w:rsid w:val="003E5952"/>
    <w:rsid w:val="003E63BE"/>
    <w:rsid w:val="003E6B4A"/>
    <w:rsid w:val="003E6DBA"/>
    <w:rsid w:val="003E6EC9"/>
    <w:rsid w:val="003E7133"/>
    <w:rsid w:val="003E747B"/>
    <w:rsid w:val="003E78FF"/>
    <w:rsid w:val="003F0070"/>
    <w:rsid w:val="003F0143"/>
    <w:rsid w:val="003F033E"/>
    <w:rsid w:val="003F0552"/>
    <w:rsid w:val="003F0ABC"/>
    <w:rsid w:val="003F1015"/>
    <w:rsid w:val="003F10A8"/>
    <w:rsid w:val="003F19D6"/>
    <w:rsid w:val="003F22B8"/>
    <w:rsid w:val="003F2617"/>
    <w:rsid w:val="003F296E"/>
    <w:rsid w:val="003F2D6D"/>
    <w:rsid w:val="003F3200"/>
    <w:rsid w:val="003F330F"/>
    <w:rsid w:val="003F3845"/>
    <w:rsid w:val="003F3963"/>
    <w:rsid w:val="003F40E7"/>
    <w:rsid w:val="003F45AF"/>
    <w:rsid w:val="003F45F2"/>
    <w:rsid w:val="003F48DB"/>
    <w:rsid w:val="003F4983"/>
    <w:rsid w:val="003F4E92"/>
    <w:rsid w:val="003F51B4"/>
    <w:rsid w:val="003F52A2"/>
    <w:rsid w:val="003F62DD"/>
    <w:rsid w:val="003F635A"/>
    <w:rsid w:val="003F6655"/>
    <w:rsid w:val="003F6D81"/>
    <w:rsid w:val="003F71D5"/>
    <w:rsid w:val="003F7723"/>
    <w:rsid w:val="003F7ABF"/>
    <w:rsid w:val="003F7B9A"/>
    <w:rsid w:val="0040015C"/>
    <w:rsid w:val="00400A2E"/>
    <w:rsid w:val="00400BC9"/>
    <w:rsid w:val="00400F53"/>
    <w:rsid w:val="00400F7B"/>
    <w:rsid w:val="004014A5"/>
    <w:rsid w:val="00401594"/>
    <w:rsid w:val="00401B56"/>
    <w:rsid w:val="00401E87"/>
    <w:rsid w:val="00402042"/>
    <w:rsid w:val="004024F4"/>
    <w:rsid w:val="00402572"/>
    <w:rsid w:val="00402585"/>
    <w:rsid w:val="00402E5B"/>
    <w:rsid w:val="0040371E"/>
    <w:rsid w:val="00403773"/>
    <w:rsid w:val="00403CFD"/>
    <w:rsid w:val="00403E65"/>
    <w:rsid w:val="00403ED5"/>
    <w:rsid w:val="00404A19"/>
    <w:rsid w:val="00404E4F"/>
    <w:rsid w:val="0040515F"/>
    <w:rsid w:val="004051D1"/>
    <w:rsid w:val="00405749"/>
    <w:rsid w:val="0040621E"/>
    <w:rsid w:val="004063C2"/>
    <w:rsid w:val="004067FB"/>
    <w:rsid w:val="00406B40"/>
    <w:rsid w:val="00407082"/>
    <w:rsid w:val="004070F3"/>
    <w:rsid w:val="0040720C"/>
    <w:rsid w:val="00407418"/>
    <w:rsid w:val="0040792D"/>
    <w:rsid w:val="00407D86"/>
    <w:rsid w:val="00407DF5"/>
    <w:rsid w:val="00407F49"/>
    <w:rsid w:val="00410814"/>
    <w:rsid w:val="00410E3B"/>
    <w:rsid w:val="00411208"/>
    <w:rsid w:val="004127A0"/>
    <w:rsid w:val="00412F0B"/>
    <w:rsid w:val="004134DA"/>
    <w:rsid w:val="0041350D"/>
    <w:rsid w:val="00413F89"/>
    <w:rsid w:val="004140AE"/>
    <w:rsid w:val="00414B1B"/>
    <w:rsid w:val="00414D6E"/>
    <w:rsid w:val="004151F8"/>
    <w:rsid w:val="0041555D"/>
    <w:rsid w:val="00415A02"/>
    <w:rsid w:val="004165A1"/>
    <w:rsid w:val="00416FF6"/>
    <w:rsid w:val="004174E9"/>
    <w:rsid w:val="00417CBF"/>
    <w:rsid w:val="004205C8"/>
    <w:rsid w:val="0042080B"/>
    <w:rsid w:val="004208AB"/>
    <w:rsid w:val="00420DE0"/>
    <w:rsid w:val="0042101C"/>
    <w:rsid w:val="00421338"/>
    <w:rsid w:val="00421662"/>
    <w:rsid w:val="004223E7"/>
    <w:rsid w:val="00422828"/>
    <w:rsid w:val="00423490"/>
    <w:rsid w:val="00423621"/>
    <w:rsid w:val="004236C3"/>
    <w:rsid w:val="00424152"/>
    <w:rsid w:val="0042431B"/>
    <w:rsid w:val="004245D2"/>
    <w:rsid w:val="00424C88"/>
    <w:rsid w:val="00425574"/>
    <w:rsid w:val="0042593C"/>
    <w:rsid w:val="00425A93"/>
    <w:rsid w:val="0042616A"/>
    <w:rsid w:val="00426326"/>
    <w:rsid w:val="00426A48"/>
    <w:rsid w:val="00426F0F"/>
    <w:rsid w:val="004271EB"/>
    <w:rsid w:val="00427D96"/>
    <w:rsid w:val="00430B19"/>
    <w:rsid w:val="00430C2A"/>
    <w:rsid w:val="004312B5"/>
    <w:rsid w:val="00432495"/>
    <w:rsid w:val="004328D2"/>
    <w:rsid w:val="004331E1"/>
    <w:rsid w:val="00433B78"/>
    <w:rsid w:val="00433F96"/>
    <w:rsid w:val="0043463A"/>
    <w:rsid w:val="00434957"/>
    <w:rsid w:val="00434BF8"/>
    <w:rsid w:val="00435BFB"/>
    <w:rsid w:val="00435D51"/>
    <w:rsid w:val="00436166"/>
    <w:rsid w:val="004365EF"/>
    <w:rsid w:val="00436723"/>
    <w:rsid w:val="0043686A"/>
    <w:rsid w:val="004368AB"/>
    <w:rsid w:val="00436F81"/>
    <w:rsid w:val="00437A8D"/>
    <w:rsid w:val="00437C4B"/>
    <w:rsid w:val="00440ECD"/>
    <w:rsid w:val="004412A5"/>
    <w:rsid w:val="0044155A"/>
    <w:rsid w:val="00441C8A"/>
    <w:rsid w:val="00441D50"/>
    <w:rsid w:val="00442A12"/>
    <w:rsid w:val="00442E52"/>
    <w:rsid w:val="0044335B"/>
    <w:rsid w:val="00443504"/>
    <w:rsid w:val="0044363B"/>
    <w:rsid w:val="00443B84"/>
    <w:rsid w:val="00443F08"/>
    <w:rsid w:val="0044414B"/>
    <w:rsid w:val="004442AD"/>
    <w:rsid w:val="004444C1"/>
    <w:rsid w:val="00444A40"/>
    <w:rsid w:val="00445392"/>
    <w:rsid w:val="004456B8"/>
    <w:rsid w:val="00445E8D"/>
    <w:rsid w:val="0044608D"/>
    <w:rsid w:val="00447776"/>
    <w:rsid w:val="00450430"/>
    <w:rsid w:val="00450883"/>
    <w:rsid w:val="00451022"/>
    <w:rsid w:val="00451C4C"/>
    <w:rsid w:val="00451EF0"/>
    <w:rsid w:val="00452583"/>
    <w:rsid w:val="00452787"/>
    <w:rsid w:val="0045313D"/>
    <w:rsid w:val="00453659"/>
    <w:rsid w:val="00453874"/>
    <w:rsid w:val="00454D3F"/>
    <w:rsid w:val="00454F9F"/>
    <w:rsid w:val="004550C1"/>
    <w:rsid w:val="004553FF"/>
    <w:rsid w:val="00455587"/>
    <w:rsid w:val="004556AF"/>
    <w:rsid w:val="00455C44"/>
    <w:rsid w:val="00455D78"/>
    <w:rsid w:val="00456075"/>
    <w:rsid w:val="004563C6"/>
    <w:rsid w:val="00456634"/>
    <w:rsid w:val="004566AA"/>
    <w:rsid w:val="00456B97"/>
    <w:rsid w:val="00456D6B"/>
    <w:rsid w:val="00456E07"/>
    <w:rsid w:val="0045781A"/>
    <w:rsid w:val="00457CF6"/>
    <w:rsid w:val="00457F51"/>
    <w:rsid w:val="00460163"/>
    <w:rsid w:val="00460259"/>
    <w:rsid w:val="00460394"/>
    <w:rsid w:val="004607B2"/>
    <w:rsid w:val="00460FE0"/>
    <w:rsid w:val="004610A5"/>
    <w:rsid w:val="00461995"/>
    <w:rsid w:val="00461E16"/>
    <w:rsid w:val="00462E9D"/>
    <w:rsid w:val="00463A91"/>
    <w:rsid w:val="00463D28"/>
    <w:rsid w:val="00463E62"/>
    <w:rsid w:val="004649C0"/>
    <w:rsid w:val="00464ABE"/>
    <w:rsid w:val="004650E9"/>
    <w:rsid w:val="00465929"/>
    <w:rsid w:val="0046641F"/>
    <w:rsid w:val="0046652C"/>
    <w:rsid w:val="00466B75"/>
    <w:rsid w:val="00466CCE"/>
    <w:rsid w:val="00467735"/>
    <w:rsid w:val="004677FF"/>
    <w:rsid w:val="00467AE7"/>
    <w:rsid w:val="00467C03"/>
    <w:rsid w:val="00470129"/>
    <w:rsid w:val="00470476"/>
    <w:rsid w:val="00470B09"/>
    <w:rsid w:val="00470D47"/>
    <w:rsid w:val="0047130F"/>
    <w:rsid w:val="00471EF5"/>
    <w:rsid w:val="004720E2"/>
    <w:rsid w:val="004722FF"/>
    <w:rsid w:val="004724B3"/>
    <w:rsid w:val="00473066"/>
    <w:rsid w:val="00473478"/>
    <w:rsid w:val="00473565"/>
    <w:rsid w:val="00473589"/>
    <w:rsid w:val="00473F41"/>
    <w:rsid w:val="004741DC"/>
    <w:rsid w:val="00474CAD"/>
    <w:rsid w:val="00475462"/>
    <w:rsid w:val="00475552"/>
    <w:rsid w:val="0047566A"/>
    <w:rsid w:val="004764C1"/>
    <w:rsid w:val="00476562"/>
    <w:rsid w:val="004769A0"/>
    <w:rsid w:val="00476AB0"/>
    <w:rsid w:val="00476CEB"/>
    <w:rsid w:val="00476DA4"/>
    <w:rsid w:val="00476FD1"/>
    <w:rsid w:val="00477252"/>
    <w:rsid w:val="004772E4"/>
    <w:rsid w:val="00477F51"/>
    <w:rsid w:val="00480236"/>
    <w:rsid w:val="00480657"/>
    <w:rsid w:val="00480D46"/>
    <w:rsid w:val="00480D78"/>
    <w:rsid w:val="00481285"/>
    <w:rsid w:val="0048129A"/>
    <w:rsid w:val="00481AB6"/>
    <w:rsid w:val="00481BD5"/>
    <w:rsid w:val="00481F43"/>
    <w:rsid w:val="0048223B"/>
    <w:rsid w:val="00482BB8"/>
    <w:rsid w:val="00484B0F"/>
    <w:rsid w:val="004861F2"/>
    <w:rsid w:val="004865B8"/>
    <w:rsid w:val="004867B6"/>
    <w:rsid w:val="0048682D"/>
    <w:rsid w:val="00486DFB"/>
    <w:rsid w:val="004871DA"/>
    <w:rsid w:val="00490011"/>
    <w:rsid w:val="0049022B"/>
    <w:rsid w:val="004905A8"/>
    <w:rsid w:val="00490A46"/>
    <w:rsid w:val="00490D6B"/>
    <w:rsid w:val="004914E9"/>
    <w:rsid w:val="0049150E"/>
    <w:rsid w:val="004915D9"/>
    <w:rsid w:val="00491B1C"/>
    <w:rsid w:val="00491B34"/>
    <w:rsid w:val="00491E22"/>
    <w:rsid w:val="0049242A"/>
    <w:rsid w:val="00492BAE"/>
    <w:rsid w:val="00492C7A"/>
    <w:rsid w:val="00495455"/>
    <w:rsid w:val="00495BE1"/>
    <w:rsid w:val="00495C86"/>
    <w:rsid w:val="00495F4D"/>
    <w:rsid w:val="00495FF5"/>
    <w:rsid w:val="00496247"/>
    <w:rsid w:val="00496A18"/>
    <w:rsid w:val="00496B6B"/>
    <w:rsid w:val="00496E3F"/>
    <w:rsid w:val="00496FA0"/>
    <w:rsid w:val="004971D1"/>
    <w:rsid w:val="004978C6"/>
    <w:rsid w:val="004979E4"/>
    <w:rsid w:val="00497A5C"/>
    <w:rsid w:val="004A039B"/>
    <w:rsid w:val="004A0876"/>
    <w:rsid w:val="004A0D67"/>
    <w:rsid w:val="004A0D78"/>
    <w:rsid w:val="004A0E1A"/>
    <w:rsid w:val="004A151C"/>
    <w:rsid w:val="004A1C57"/>
    <w:rsid w:val="004A1FBD"/>
    <w:rsid w:val="004A1FC1"/>
    <w:rsid w:val="004A2035"/>
    <w:rsid w:val="004A24AC"/>
    <w:rsid w:val="004A24F5"/>
    <w:rsid w:val="004A31C9"/>
    <w:rsid w:val="004A3EE6"/>
    <w:rsid w:val="004A3F59"/>
    <w:rsid w:val="004A499A"/>
    <w:rsid w:val="004A4A84"/>
    <w:rsid w:val="004A4D91"/>
    <w:rsid w:val="004A5A8A"/>
    <w:rsid w:val="004A5DA1"/>
    <w:rsid w:val="004A6292"/>
    <w:rsid w:val="004A63F7"/>
    <w:rsid w:val="004A64B8"/>
    <w:rsid w:val="004A6612"/>
    <w:rsid w:val="004A6CE8"/>
    <w:rsid w:val="004A77BE"/>
    <w:rsid w:val="004A7B11"/>
    <w:rsid w:val="004B0506"/>
    <w:rsid w:val="004B0A52"/>
    <w:rsid w:val="004B0D6F"/>
    <w:rsid w:val="004B1073"/>
    <w:rsid w:val="004B11CB"/>
    <w:rsid w:val="004B159F"/>
    <w:rsid w:val="004B1B2B"/>
    <w:rsid w:val="004B1BB3"/>
    <w:rsid w:val="004B2FDA"/>
    <w:rsid w:val="004B3006"/>
    <w:rsid w:val="004B3250"/>
    <w:rsid w:val="004B3580"/>
    <w:rsid w:val="004B4DA3"/>
    <w:rsid w:val="004B4E8E"/>
    <w:rsid w:val="004B536A"/>
    <w:rsid w:val="004B5A88"/>
    <w:rsid w:val="004B5EB6"/>
    <w:rsid w:val="004B6123"/>
    <w:rsid w:val="004B64EB"/>
    <w:rsid w:val="004B6B7C"/>
    <w:rsid w:val="004B6D64"/>
    <w:rsid w:val="004B777E"/>
    <w:rsid w:val="004B7809"/>
    <w:rsid w:val="004C01EC"/>
    <w:rsid w:val="004C0275"/>
    <w:rsid w:val="004C076E"/>
    <w:rsid w:val="004C0A94"/>
    <w:rsid w:val="004C109E"/>
    <w:rsid w:val="004C1658"/>
    <w:rsid w:val="004C1C9F"/>
    <w:rsid w:val="004C1D5E"/>
    <w:rsid w:val="004C1FD9"/>
    <w:rsid w:val="004C2221"/>
    <w:rsid w:val="004C22A1"/>
    <w:rsid w:val="004C269B"/>
    <w:rsid w:val="004C2A83"/>
    <w:rsid w:val="004C2AC5"/>
    <w:rsid w:val="004C318F"/>
    <w:rsid w:val="004C37C9"/>
    <w:rsid w:val="004C39A3"/>
    <w:rsid w:val="004C3C2F"/>
    <w:rsid w:val="004C3D26"/>
    <w:rsid w:val="004C3F8A"/>
    <w:rsid w:val="004C41DF"/>
    <w:rsid w:val="004C4291"/>
    <w:rsid w:val="004C47DC"/>
    <w:rsid w:val="004C48DE"/>
    <w:rsid w:val="004C4EEE"/>
    <w:rsid w:val="004C518E"/>
    <w:rsid w:val="004C51DE"/>
    <w:rsid w:val="004C57CF"/>
    <w:rsid w:val="004C58C6"/>
    <w:rsid w:val="004C5990"/>
    <w:rsid w:val="004C5D31"/>
    <w:rsid w:val="004C6543"/>
    <w:rsid w:val="004C6CE6"/>
    <w:rsid w:val="004C6FB6"/>
    <w:rsid w:val="004C71C6"/>
    <w:rsid w:val="004C7EE2"/>
    <w:rsid w:val="004C7FD6"/>
    <w:rsid w:val="004D0567"/>
    <w:rsid w:val="004D0A30"/>
    <w:rsid w:val="004D0C2A"/>
    <w:rsid w:val="004D146D"/>
    <w:rsid w:val="004D1638"/>
    <w:rsid w:val="004D1B99"/>
    <w:rsid w:val="004D2568"/>
    <w:rsid w:val="004D2BED"/>
    <w:rsid w:val="004D31DD"/>
    <w:rsid w:val="004D3621"/>
    <w:rsid w:val="004D377D"/>
    <w:rsid w:val="004D396A"/>
    <w:rsid w:val="004D3AAA"/>
    <w:rsid w:val="004D3D4B"/>
    <w:rsid w:val="004D49AF"/>
    <w:rsid w:val="004D4E23"/>
    <w:rsid w:val="004D4E9E"/>
    <w:rsid w:val="004D55BF"/>
    <w:rsid w:val="004D58DD"/>
    <w:rsid w:val="004D5F91"/>
    <w:rsid w:val="004D6281"/>
    <w:rsid w:val="004D6384"/>
    <w:rsid w:val="004D63C9"/>
    <w:rsid w:val="004D6484"/>
    <w:rsid w:val="004D6B19"/>
    <w:rsid w:val="004D6C9A"/>
    <w:rsid w:val="004D6F4D"/>
    <w:rsid w:val="004D79FB"/>
    <w:rsid w:val="004D7BA0"/>
    <w:rsid w:val="004D7CCF"/>
    <w:rsid w:val="004E03C9"/>
    <w:rsid w:val="004E03E8"/>
    <w:rsid w:val="004E04A5"/>
    <w:rsid w:val="004E05EE"/>
    <w:rsid w:val="004E071A"/>
    <w:rsid w:val="004E0FFE"/>
    <w:rsid w:val="004E1C3B"/>
    <w:rsid w:val="004E1EBD"/>
    <w:rsid w:val="004E212F"/>
    <w:rsid w:val="004E2C41"/>
    <w:rsid w:val="004E381B"/>
    <w:rsid w:val="004E3925"/>
    <w:rsid w:val="004E3A2C"/>
    <w:rsid w:val="004E3B68"/>
    <w:rsid w:val="004E4022"/>
    <w:rsid w:val="004E402B"/>
    <w:rsid w:val="004E411A"/>
    <w:rsid w:val="004E4232"/>
    <w:rsid w:val="004E42DE"/>
    <w:rsid w:val="004E5106"/>
    <w:rsid w:val="004E5528"/>
    <w:rsid w:val="004E5B06"/>
    <w:rsid w:val="004E61FA"/>
    <w:rsid w:val="004E68E4"/>
    <w:rsid w:val="004E771F"/>
    <w:rsid w:val="004F07C9"/>
    <w:rsid w:val="004F1472"/>
    <w:rsid w:val="004F18B5"/>
    <w:rsid w:val="004F1DE5"/>
    <w:rsid w:val="004F235A"/>
    <w:rsid w:val="004F2499"/>
    <w:rsid w:val="004F2EE1"/>
    <w:rsid w:val="004F3169"/>
    <w:rsid w:val="004F4BD2"/>
    <w:rsid w:val="004F5008"/>
    <w:rsid w:val="004F5EDF"/>
    <w:rsid w:val="004F657E"/>
    <w:rsid w:val="004F6B27"/>
    <w:rsid w:val="004F6E2E"/>
    <w:rsid w:val="004F7F35"/>
    <w:rsid w:val="00500CD7"/>
    <w:rsid w:val="0050111F"/>
    <w:rsid w:val="00501399"/>
    <w:rsid w:val="00501B30"/>
    <w:rsid w:val="005020B0"/>
    <w:rsid w:val="00503513"/>
    <w:rsid w:val="00503D1D"/>
    <w:rsid w:val="00504022"/>
    <w:rsid w:val="0050413D"/>
    <w:rsid w:val="00504A6D"/>
    <w:rsid w:val="00504DEB"/>
    <w:rsid w:val="00504F28"/>
    <w:rsid w:val="00505064"/>
    <w:rsid w:val="00505485"/>
    <w:rsid w:val="005058BB"/>
    <w:rsid w:val="00505BC1"/>
    <w:rsid w:val="00506181"/>
    <w:rsid w:val="005075D0"/>
    <w:rsid w:val="00507A96"/>
    <w:rsid w:val="00507D23"/>
    <w:rsid w:val="00507FDB"/>
    <w:rsid w:val="00507FEA"/>
    <w:rsid w:val="005104DF"/>
    <w:rsid w:val="0051061B"/>
    <w:rsid w:val="0051069E"/>
    <w:rsid w:val="005107BF"/>
    <w:rsid w:val="00510CE9"/>
    <w:rsid w:val="0051129E"/>
    <w:rsid w:val="00511709"/>
    <w:rsid w:val="00511754"/>
    <w:rsid w:val="00511786"/>
    <w:rsid w:val="00511C44"/>
    <w:rsid w:val="005129EF"/>
    <w:rsid w:val="00513850"/>
    <w:rsid w:val="00513AB7"/>
    <w:rsid w:val="00513B43"/>
    <w:rsid w:val="00514545"/>
    <w:rsid w:val="00515706"/>
    <w:rsid w:val="0051619B"/>
    <w:rsid w:val="005166BF"/>
    <w:rsid w:val="00516A88"/>
    <w:rsid w:val="005170C8"/>
    <w:rsid w:val="00517291"/>
    <w:rsid w:val="005205C8"/>
    <w:rsid w:val="005205D6"/>
    <w:rsid w:val="005208D0"/>
    <w:rsid w:val="005214E3"/>
    <w:rsid w:val="005217B5"/>
    <w:rsid w:val="0052186C"/>
    <w:rsid w:val="00522378"/>
    <w:rsid w:val="00522985"/>
    <w:rsid w:val="00523EEF"/>
    <w:rsid w:val="0052411E"/>
    <w:rsid w:val="0052424A"/>
    <w:rsid w:val="00524482"/>
    <w:rsid w:val="00524CB8"/>
    <w:rsid w:val="00524EC2"/>
    <w:rsid w:val="00525922"/>
    <w:rsid w:val="00525BEB"/>
    <w:rsid w:val="00525FD9"/>
    <w:rsid w:val="0052602D"/>
    <w:rsid w:val="005264EF"/>
    <w:rsid w:val="005268C8"/>
    <w:rsid w:val="00526973"/>
    <w:rsid w:val="00527225"/>
    <w:rsid w:val="00527838"/>
    <w:rsid w:val="005278CF"/>
    <w:rsid w:val="00527E38"/>
    <w:rsid w:val="00530DA5"/>
    <w:rsid w:val="00530F97"/>
    <w:rsid w:val="0053126F"/>
    <w:rsid w:val="00531421"/>
    <w:rsid w:val="00531C64"/>
    <w:rsid w:val="005320DC"/>
    <w:rsid w:val="00532D5F"/>
    <w:rsid w:val="0053335A"/>
    <w:rsid w:val="005334B8"/>
    <w:rsid w:val="005334C5"/>
    <w:rsid w:val="005334EE"/>
    <w:rsid w:val="00533636"/>
    <w:rsid w:val="005338E2"/>
    <w:rsid w:val="00533DAA"/>
    <w:rsid w:val="005346FC"/>
    <w:rsid w:val="005351FD"/>
    <w:rsid w:val="00535394"/>
    <w:rsid w:val="005353EF"/>
    <w:rsid w:val="0053564E"/>
    <w:rsid w:val="00535B14"/>
    <w:rsid w:val="00535B1A"/>
    <w:rsid w:val="00535B21"/>
    <w:rsid w:val="00535E66"/>
    <w:rsid w:val="00536570"/>
    <w:rsid w:val="005367D4"/>
    <w:rsid w:val="00536F49"/>
    <w:rsid w:val="00537440"/>
    <w:rsid w:val="00537C52"/>
    <w:rsid w:val="00537DA3"/>
    <w:rsid w:val="0054058F"/>
    <w:rsid w:val="005406C3"/>
    <w:rsid w:val="00540AE3"/>
    <w:rsid w:val="00540BBC"/>
    <w:rsid w:val="00540E9E"/>
    <w:rsid w:val="00540FA4"/>
    <w:rsid w:val="00541613"/>
    <w:rsid w:val="00541D4D"/>
    <w:rsid w:val="0054201F"/>
    <w:rsid w:val="00542209"/>
    <w:rsid w:val="0054223D"/>
    <w:rsid w:val="00542881"/>
    <w:rsid w:val="0054308D"/>
    <w:rsid w:val="005434AA"/>
    <w:rsid w:val="00543645"/>
    <w:rsid w:val="005436AE"/>
    <w:rsid w:val="0054380D"/>
    <w:rsid w:val="00543D48"/>
    <w:rsid w:val="005441A5"/>
    <w:rsid w:val="005448E2"/>
    <w:rsid w:val="00544C52"/>
    <w:rsid w:val="005450C9"/>
    <w:rsid w:val="005455D8"/>
    <w:rsid w:val="00545695"/>
    <w:rsid w:val="005456DE"/>
    <w:rsid w:val="00545CBF"/>
    <w:rsid w:val="00545E1F"/>
    <w:rsid w:val="00545EC2"/>
    <w:rsid w:val="00545F2C"/>
    <w:rsid w:val="00546AF0"/>
    <w:rsid w:val="00546BB9"/>
    <w:rsid w:val="00546CE2"/>
    <w:rsid w:val="00546FAB"/>
    <w:rsid w:val="0054720A"/>
    <w:rsid w:val="00547419"/>
    <w:rsid w:val="0054743A"/>
    <w:rsid w:val="0054783B"/>
    <w:rsid w:val="0055243E"/>
    <w:rsid w:val="0055292B"/>
    <w:rsid w:val="00553804"/>
    <w:rsid w:val="0055385C"/>
    <w:rsid w:val="00553A32"/>
    <w:rsid w:val="0055468E"/>
    <w:rsid w:val="0055478D"/>
    <w:rsid w:val="005547F3"/>
    <w:rsid w:val="00554AA8"/>
    <w:rsid w:val="00554F19"/>
    <w:rsid w:val="0055519F"/>
    <w:rsid w:val="00555B2A"/>
    <w:rsid w:val="00555E59"/>
    <w:rsid w:val="00555F29"/>
    <w:rsid w:val="00556846"/>
    <w:rsid w:val="00556AF4"/>
    <w:rsid w:val="00556CBF"/>
    <w:rsid w:val="00556CC2"/>
    <w:rsid w:val="005570F9"/>
    <w:rsid w:val="00557263"/>
    <w:rsid w:val="00557594"/>
    <w:rsid w:val="00557690"/>
    <w:rsid w:val="00560639"/>
    <w:rsid w:val="005608B9"/>
    <w:rsid w:val="0056111B"/>
    <w:rsid w:val="00561BDC"/>
    <w:rsid w:val="005620C1"/>
    <w:rsid w:val="00562535"/>
    <w:rsid w:val="0056335A"/>
    <w:rsid w:val="0056482A"/>
    <w:rsid w:val="0056490C"/>
    <w:rsid w:val="00564A32"/>
    <w:rsid w:val="00564B6E"/>
    <w:rsid w:val="00565A3E"/>
    <w:rsid w:val="00565EAB"/>
    <w:rsid w:val="00566926"/>
    <w:rsid w:val="00566E75"/>
    <w:rsid w:val="00566E95"/>
    <w:rsid w:val="00566F0B"/>
    <w:rsid w:val="005670F3"/>
    <w:rsid w:val="00567340"/>
    <w:rsid w:val="00567A5D"/>
    <w:rsid w:val="00567A6E"/>
    <w:rsid w:val="00567BA5"/>
    <w:rsid w:val="00567EFA"/>
    <w:rsid w:val="00570405"/>
    <w:rsid w:val="005707BA"/>
    <w:rsid w:val="0057114A"/>
    <w:rsid w:val="00571667"/>
    <w:rsid w:val="005719B4"/>
    <w:rsid w:val="00572584"/>
    <w:rsid w:val="00572688"/>
    <w:rsid w:val="00572B21"/>
    <w:rsid w:val="00572E52"/>
    <w:rsid w:val="00572F62"/>
    <w:rsid w:val="005730A0"/>
    <w:rsid w:val="005732F9"/>
    <w:rsid w:val="005734B7"/>
    <w:rsid w:val="00573593"/>
    <w:rsid w:val="00573EF4"/>
    <w:rsid w:val="00574180"/>
    <w:rsid w:val="0057424F"/>
    <w:rsid w:val="0057430F"/>
    <w:rsid w:val="0057433A"/>
    <w:rsid w:val="005748D3"/>
    <w:rsid w:val="00574B71"/>
    <w:rsid w:val="00574C8F"/>
    <w:rsid w:val="00575447"/>
    <w:rsid w:val="00575A93"/>
    <w:rsid w:val="00575E4C"/>
    <w:rsid w:val="00575EF1"/>
    <w:rsid w:val="005762BB"/>
    <w:rsid w:val="00576CE0"/>
    <w:rsid w:val="00577301"/>
    <w:rsid w:val="005773F2"/>
    <w:rsid w:val="00577471"/>
    <w:rsid w:val="005777F4"/>
    <w:rsid w:val="00577EBB"/>
    <w:rsid w:val="00580185"/>
    <w:rsid w:val="005804CF"/>
    <w:rsid w:val="005808C0"/>
    <w:rsid w:val="00580B5B"/>
    <w:rsid w:val="00580E2C"/>
    <w:rsid w:val="005812D1"/>
    <w:rsid w:val="00581793"/>
    <w:rsid w:val="00581DAE"/>
    <w:rsid w:val="00581F03"/>
    <w:rsid w:val="00582018"/>
    <w:rsid w:val="005823CD"/>
    <w:rsid w:val="005826A2"/>
    <w:rsid w:val="00582847"/>
    <w:rsid w:val="005828B9"/>
    <w:rsid w:val="00583495"/>
    <w:rsid w:val="005835D1"/>
    <w:rsid w:val="00583EF4"/>
    <w:rsid w:val="00583FDF"/>
    <w:rsid w:val="00583FF5"/>
    <w:rsid w:val="00584994"/>
    <w:rsid w:val="00585020"/>
    <w:rsid w:val="00585261"/>
    <w:rsid w:val="0058528D"/>
    <w:rsid w:val="00585504"/>
    <w:rsid w:val="00585A6D"/>
    <w:rsid w:val="00585F6E"/>
    <w:rsid w:val="00586AEC"/>
    <w:rsid w:val="00587110"/>
    <w:rsid w:val="00587A78"/>
    <w:rsid w:val="00590698"/>
    <w:rsid w:val="005906FA"/>
    <w:rsid w:val="00590B57"/>
    <w:rsid w:val="00590DBD"/>
    <w:rsid w:val="005910DC"/>
    <w:rsid w:val="005912ED"/>
    <w:rsid w:val="0059181F"/>
    <w:rsid w:val="00591F55"/>
    <w:rsid w:val="005923FA"/>
    <w:rsid w:val="005925F5"/>
    <w:rsid w:val="00592C5A"/>
    <w:rsid w:val="00592FE4"/>
    <w:rsid w:val="005939ED"/>
    <w:rsid w:val="0059405F"/>
    <w:rsid w:val="005948D5"/>
    <w:rsid w:val="00594969"/>
    <w:rsid w:val="00594C27"/>
    <w:rsid w:val="00594DAD"/>
    <w:rsid w:val="005957A7"/>
    <w:rsid w:val="00596133"/>
    <w:rsid w:val="0059651A"/>
    <w:rsid w:val="00596FB4"/>
    <w:rsid w:val="005978DA"/>
    <w:rsid w:val="00597C17"/>
    <w:rsid w:val="005A0347"/>
    <w:rsid w:val="005A0E8F"/>
    <w:rsid w:val="005A0E9D"/>
    <w:rsid w:val="005A218F"/>
    <w:rsid w:val="005A2A85"/>
    <w:rsid w:val="005A328D"/>
    <w:rsid w:val="005A333E"/>
    <w:rsid w:val="005A35A2"/>
    <w:rsid w:val="005A3B2C"/>
    <w:rsid w:val="005A45C9"/>
    <w:rsid w:val="005A45F6"/>
    <w:rsid w:val="005A49D8"/>
    <w:rsid w:val="005A4C12"/>
    <w:rsid w:val="005A4D0C"/>
    <w:rsid w:val="005A564D"/>
    <w:rsid w:val="005A610B"/>
    <w:rsid w:val="005A6891"/>
    <w:rsid w:val="005A71BA"/>
    <w:rsid w:val="005A7244"/>
    <w:rsid w:val="005A7633"/>
    <w:rsid w:val="005A766E"/>
    <w:rsid w:val="005A7744"/>
    <w:rsid w:val="005A7961"/>
    <w:rsid w:val="005A7C3C"/>
    <w:rsid w:val="005B0514"/>
    <w:rsid w:val="005B0EBB"/>
    <w:rsid w:val="005B1C40"/>
    <w:rsid w:val="005B1F91"/>
    <w:rsid w:val="005B20D0"/>
    <w:rsid w:val="005B3381"/>
    <w:rsid w:val="005B3E7B"/>
    <w:rsid w:val="005B4059"/>
    <w:rsid w:val="005B4358"/>
    <w:rsid w:val="005B44D8"/>
    <w:rsid w:val="005B481D"/>
    <w:rsid w:val="005B48A2"/>
    <w:rsid w:val="005B4E88"/>
    <w:rsid w:val="005B5010"/>
    <w:rsid w:val="005B508E"/>
    <w:rsid w:val="005B55CF"/>
    <w:rsid w:val="005B560C"/>
    <w:rsid w:val="005B5C0A"/>
    <w:rsid w:val="005B667B"/>
    <w:rsid w:val="005B67B7"/>
    <w:rsid w:val="005B685F"/>
    <w:rsid w:val="005B6C81"/>
    <w:rsid w:val="005B73A7"/>
    <w:rsid w:val="005B7512"/>
    <w:rsid w:val="005B7EE6"/>
    <w:rsid w:val="005C046D"/>
    <w:rsid w:val="005C07DC"/>
    <w:rsid w:val="005C088B"/>
    <w:rsid w:val="005C0C70"/>
    <w:rsid w:val="005C1969"/>
    <w:rsid w:val="005C1CA7"/>
    <w:rsid w:val="005C1CA8"/>
    <w:rsid w:val="005C1F79"/>
    <w:rsid w:val="005C247B"/>
    <w:rsid w:val="005C3364"/>
    <w:rsid w:val="005C3883"/>
    <w:rsid w:val="005C399E"/>
    <w:rsid w:val="005C4519"/>
    <w:rsid w:val="005C4752"/>
    <w:rsid w:val="005C47DF"/>
    <w:rsid w:val="005C4FFC"/>
    <w:rsid w:val="005C5104"/>
    <w:rsid w:val="005C5138"/>
    <w:rsid w:val="005C5B33"/>
    <w:rsid w:val="005C6550"/>
    <w:rsid w:val="005C6797"/>
    <w:rsid w:val="005C6804"/>
    <w:rsid w:val="005C69D3"/>
    <w:rsid w:val="005C6D97"/>
    <w:rsid w:val="005C71F7"/>
    <w:rsid w:val="005C743C"/>
    <w:rsid w:val="005C7691"/>
    <w:rsid w:val="005C788E"/>
    <w:rsid w:val="005C7B5E"/>
    <w:rsid w:val="005D007A"/>
    <w:rsid w:val="005D00C2"/>
    <w:rsid w:val="005D02F5"/>
    <w:rsid w:val="005D0701"/>
    <w:rsid w:val="005D11D5"/>
    <w:rsid w:val="005D20D3"/>
    <w:rsid w:val="005D2504"/>
    <w:rsid w:val="005D2D74"/>
    <w:rsid w:val="005D3279"/>
    <w:rsid w:val="005D3775"/>
    <w:rsid w:val="005D3920"/>
    <w:rsid w:val="005D3B9D"/>
    <w:rsid w:val="005D3D2A"/>
    <w:rsid w:val="005D4CC9"/>
    <w:rsid w:val="005D4D66"/>
    <w:rsid w:val="005D5612"/>
    <w:rsid w:val="005D577F"/>
    <w:rsid w:val="005D584B"/>
    <w:rsid w:val="005D58EB"/>
    <w:rsid w:val="005D5C2D"/>
    <w:rsid w:val="005D61AD"/>
    <w:rsid w:val="005D621F"/>
    <w:rsid w:val="005D73E5"/>
    <w:rsid w:val="005D7604"/>
    <w:rsid w:val="005D7E7D"/>
    <w:rsid w:val="005E0D46"/>
    <w:rsid w:val="005E101D"/>
    <w:rsid w:val="005E111A"/>
    <w:rsid w:val="005E13D6"/>
    <w:rsid w:val="005E15CF"/>
    <w:rsid w:val="005E1B96"/>
    <w:rsid w:val="005E2978"/>
    <w:rsid w:val="005E2D42"/>
    <w:rsid w:val="005E30E7"/>
    <w:rsid w:val="005E3615"/>
    <w:rsid w:val="005E3CFA"/>
    <w:rsid w:val="005E417C"/>
    <w:rsid w:val="005E4AB3"/>
    <w:rsid w:val="005E5211"/>
    <w:rsid w:val="005E5593"/>
    <w:rsid w:val="005E5D11"/>
    <w:rsid w:val="005E5D6F"/>
    <w:rsid w:val="005E5EFB"/>
    <w:rsid w:val="005E624B"/>
    <w:rsid w:val="005E62C0"/>
    <w:rsid w:val="005E6867"/>
    <w:rsid w:val="005E74BB"/>
    <w:rsid w:val="005E7989"/>
    <w:rsid w:val="005F036C"/>
    <w:rsid w:val="005F0640"/>
    <w:rsid w:val="005F0888"/>
    <w:rsid w:val="005F1163"/>
    <w:rsid w:val="005F14F8"/>
    <w:rsid w:val="005F1840"/>
    <w:rsid w:val="005F2305"/>
    <w:rsid w:val="005F262D"/>
    <w:rsid w:val="005F2875"/>
    <w:rsid w:val="005F3161"/>
    <w:rsid w:val="005F3352"/>
    <w:rsid w:val="005F35EC"/>
    <w:rsid w:val="005F3F7E"/>
    <w:rsid w:val="005F427A"/>
    <w:rsid w:val="005F4384"/>
    <w:rsid w:val="005F463D"/>
    <w:rsid w:val="005F4F29"/>
    <w:rsid w:val="005F52CC"/>
    <w:rsid w:val="005F530D"/>
    <w:rsid w:val="005F5390"/>
    <w:rsid w:val="005F6B17"/>
    <w:rsid w:val="005F6CCE"/>
    <w:rsid w:val="005F7DD3"/>
    <w:rsid w:val="006002BA"/>
    <w:rsid w:val="006006CA"/>
    <w:rsid w:val="00600ED8"/>
    <w:rsid w:val="006012BB"/>
    <w:rsid w:val="00601411"/>
    <w:rsid w:val="00601A7F"/>
    <w:rsid w:val="00601EB5"/>
    <w:rsid w:val="0060213F"/>
    <w:rsid w:val="00602338"/>
    <w:rsid w:val="006026EB"/>
    <w:rsid w:val="00602E95"/>
    <w:rsid w:val="00603296"/>
    <w:rsid w:val="0060399D"/>
    <w:rsid w:val="00603E1A"/>
    <w:rsid w:val="00604D13"/>
    <w:rsid w:val="00604D70"/>
    <w:rsid w:val="00606509"/>
    <w:rsid w:val="0060667A"/>
    <w:rsid w:val="006066D7"/>
    <w:rsid w:val="00606877"/>
    <w:rsid w:val="00606CE2"/>
    <w:rsid w:val="006073DB"/>
    <w:rsid w:val="00607807"/>
    <w:rsid w:val="006078C2"/>
    <w:rsid w:val="00607ADC"/>
    <w:rsid w:val="00610067"/>
    <w:rsid w:val="006104E1"/>
    <w:rsid w:val="00610E79"/>
    <w:rsid w:val="00611047"/>
    <w:rsid w:val="00611214"/>
    <w:rsid w:val="006113C5"/>
    <w:rsid w:val="0061140B"/>
    <w:rsid w:val="00611754"/>
    <w:rsid w:val="006123B3"/>
    <w:rsid w:val="0061370E"/>
    <w:rsid w:val="0061391A"/>
    <w:rsid w:val="00613D47"/>
    <w:rsid w:val="006144B3"/>
    <w:rsid w:val="00614AD6"/>
    <w:rsid w:val="00615180"/>
    <w:rsid w:val="0061589E"/>
    <w:rsid w:val="006158BA"/>
    <w:rsid w:val="006168D4"/>
    <w:rsid w:val="0061707E"/>
    <w:rsid w:val="0061719F"/>
    <w:rsid w:val="00620465"/>
    <w:rsid w:val="00620558"/>
    <w:rsid w:val="00620646"/>
    <w:rsid w:val="006208C0"/>
    <w:rsid w:val="00620C3F"/>
    <w:rsid w:val="00620E78"/>
    <w:rsid w:val="00620E81"/>
    <w:rsid w:val="00620F4D"/>
    <w:rsid w:val="00621239"/>
    <w:rsid w:val="0062191B"/>
    <w:rsid w:val="00621B11"/>
    <w:rsid w:val="00621B31"/>
    <w:rsid w:val="00621B39"/>
    <w:rsid w:val="00622537"/>
    <w:rsid w:val="006227F3"/>
    <w:rsid w:val="00622A3A"/>
    <w:rsid w:val="00622FA3"/>
    <w:rsid w:val="006234E3"/>
    <w:rsid w:val="00623549"/>
    <w:rsid w:val="00623C8B"/>
    <w:rsid w:val="006242B8"/>
    <w:rsid w:val="006242FC"/>
    <w:rsid w:val="00624961"/>
    <w:rsid w:val="00624FAA"/>
    <w:rsid w:val="0062575F"/>
    <w:rsid w:val="00625A48"/>
    <w:rsid w:val="00625A7E"/>
    <w:rsid w:val="00625BE2"/>
    <w:rsid w:val="0062609F"/>
    <w:rsid w:val="00626176"/>
    <w:rsid w:val="006264C0"/>
    <w:rsid w:val="00626604"/>
    <w:rsid w:val="0062667B"/>
    <w:rsid w:val="006266D5"/>
    <w:rsid w:val="00626C28"/>
    <w:rsid w:val="00626E5E"/>
    <w:rsid w:val="006273AF"/>
    <w:rsid w:val="006275AD"/>
    <w:rsid w:val="00630D37"/>
    <w:rsid w:val="00630DAD"/>
    <w:rsid w:val="006311C4"/>
    <w:rsid w:val="00631339"/>
    <w:rsid w:val="00631465"/>
    <w:rsid w:val="00631D52"/>
    <w:rsid w:val="00631EC9"/>
    <w:rsid w:val="0063204A"/>
    <w:rsid w:val="00632234"/>
    <w:rsid w:val="0063257A"/>
    <w:rsid w:val="00632903"/>
    <w:rsid w:val="00632E06"/>
    <w:rsid w:val="00633CDA"/>
    <w:rsid w:val="006344C3"/>
    <w:rsid w:val="006355C5"/>
    <w:rsid w:val="00635973"/>
    <w:rsid w:val="00635A1E"/>
    <w:rsid w:val="00635FF9"/>
    <w:rsid w:val="006362B2"/>
    <w:rsid w:val="0063646E"/>
    <w:rsid w:val="00636ACF"/>
    <w:rsid w:val="00636D24"/>
    <w:rsid w:val="00636EC0"/>
    <w:rsid w:val="0063791C"/>
    <w:rsid w:val="00637E6A"/>
    <w:rsid w:val="00637F18"/>
    <w:rsid w:val="00640B26"/>
    <w:rsid w:val="00640D96"/>
    <w:rsid w:val="00640E05"/>
    <w:rsid w:val="006412F7"/>
    <w:rsid w:val="006420F0"/>
    <w:rsid w:val="006424AF"/>
    <w:rsid w:val="00642D59"/>
    <w:rsid w:val="00643445"/>
    <w:rsid w:val="00643A8B"/>
    <w:rsid w:val="0064422D"/>
    <w:rsid w:val="00644764"/>
    <w:rsid w:val="00645103"/>
    <w:rsid w:val="00645C46"/>
    <w:rsid w:val="006461B1"/>
    <w:rsid w:val="006465B0"/>
    <w:rsid w:val="00646FAC"/>
    <w:rsid w:val="006472BF"/>
    <w:rsid w:val="00647D5D"/>
    <w:rsid w:val="006500FD"/>
    <w:rsid w:val="006501B9"/>
    <w:rsid w:val="0065034A"/>
    <w:rsid w:val="0065085E"/>
    <w:rsid w:val="00650F3E"/>
    <w:rsid w:val="006514BE"/>
    <w:rsid w:val="006515D3"/>
    <w:rsid w:val="006524D2"/>
    <w:rsid w:val="006535BA"/>
    <w:rsid w:val="006536D6"/>
    <w:rsid w:val="00653A40"/>
    <w:rsid w:val="00653DCA"/>
    <w:rsid w:val="0065404E"/>
    <w:rsid w:val="00654AFB"/>
    <w:rsid w:val="00654BBB"/>
    <w:rsid w:val="0065532B"/>
    <w:rsid w:val="0065546F"/>
    <w:rsid w:val="00655F8A"/>
    <w:rsid w:val="0065611E"/>
    <w:rsid w:val="0065620E"/>
    <w:rsid w:val="0065673A"/>
    <w:rsid w:val="00656889"/>
    <w:rsid w:val="00656B26"/>
    <w:rsid w:val="00656BA3"/>
    <w:rsid w:val="0065798B"/>
    <w:rsid w:val="00657B43"/>
    <w:rsid w:val="00657BD0"/>
    <w:rsid w:val="00660129"/>
    <w:rsid w:val="006605B1"/>
    <w:rsid w:val="00660980"/>
    <w:rsid w:val="00660FB1"/>
    <w:rsid w:val="00660FD6"/>
    <w:rsid w:val="0066103B"/>
    <w:rsid w:val="00661368"/>
    <w:rsid w:val="006621D6"/>
    <w:rsid w:val="00662446"/>
    <w:rsid w:val="00662522"/>
    <w:rsid w:val="006628BD"/>
    <w:rsid w:val="0066299D"/>
    <w:rsid w:val="00662E20"/>
    <w:rsid w:val="006631A8"/>
    <w:rsid w:val="00663536"/>
    <w:rsid w:val="00663599"/>
    <w:rsid w:val="006637DF"/>
    <w:rsid w:val="0066480A"/>
    <w:rsid w:val="00664E1E"/>
    <w:rsid w:val="00664F51"/>
    <w:rsid w:val="00664FBA"/>
    <w:rsid w:val="0066503C"/>
    <w:rsid w:val="006652E3"/>
    <w:rsid w:val="006653A4"/>
    <w:rsid w:val="00665428"/>
    <w:rsid w:val="0066542D"/>
    <w:rsid w:val="00665518"/>
    <w:rsid w:val="00665AB0"/>
    <w:rsid w:val="00665B17"/>
    <w:rsid w:val="00665EB4"/>
    <w:rsid w:val="00666352"/>
    <w:rsid w:val="0066679D"/>
    <w:rsid w:val="006669BC"/>
    <w:rsid w:val="00667066"/>
    <w:rsid w:val="006673D0"/>
    <w:rsid w:val="006678FC"/>
    <w:rsid w:val="006679EC"/>
    <w:rsid w:val="00667C31"/>
    <w:rsid w:val="00671C56"/>
    <w:rsid w:val="00671F0C"/>
    <w:rsid w:val="006724E4"/>
    <w:rsid w:val="00672BB7"/>
    <w:rsid w:val="00672EE5"/>
    <w:rsid w:val="0067329A"/>
    <w:rsid w:val="006732F7"/>
    <w:rsid w:val="006736F8"/>
    <w:rsid w:val="00673ADB"/>
    <w:rsid w:val="00674339"/>
    <w:rsid w:val="00674E55"/>
    <w:rsid w:val="00675887"/>
    <w:rsid w:val="00675B67"/>
    <w:rsid w:val="006760EA"/>
    <w:rsid w:val="00676357"/>
    <w:rsid w:val="00676382"/>
    <w:rsid w:val="006763D7"/>
    <w:rsid w:val="00676922"/>
    <w:rsid w:val="00676C12"/>
    <w:rsid w:val="00676EB9"/>
    <w:rsid w:val="00677584"/>
    <w:rsid w:val="006775D5"/>
    <w:rsid w:val="00677F12"/>
    <w:rsid w:val="00677FB6"/>
    <w:rsid w:val="00680222"/>
    <w:rsid w:val="006811E2"/>
    <w:rsid w:val="00681699"/>
    <w:rsid w:val="00682DE7"/>
    <w:rsid w:val="00683151"/>
    <w:rsid w:val="0068398D"/>
    <w:rsid w:val="006839A2"/>
    <w:rsid w:val="00683AE1"/>
    <w:rsid w:val="00683B40"/>
    <w:rsid w:val="00684287"/>
    <w:rsid w:val="006843C2"/>
    <w:rsid w:val="00684503"/>
    <w:rsid w:val="00685127"/>
    <w:rsid w:val="006851C4"/>
    <w:rsid w:val="0068521C"/>
    <w:rsid w:val="00685523"/>
    <w:rsid w:val="006860C5"/>
    <w:rsid w:val="00686397"/>
    <w:rsid w:val="0068675D"/>
    <w:rsid w:val="006868D8"/>
    <w:rsid w:val="00686A1E"/>
    <w:rsid w:val="00686C38"/>
    <w:rsid w:val="00686DD4"/>
    <w:rsid w:val="0068740A"/>
    <w:rsid w:val="00687802"/>
    <w:rsid w:val="0069056D"/>
    <w:rsid w:val="00691C9D"/>
    <w:rsid w:val="0069219D"/>
    <w:rsid w:val="00692C46"/>
    <w:rsid w:val="00692EF2"/>
    <w:rsid w:val="00693235"/>
    <w:rsid w:val="00693CEE"/>
    <w:rsid w:val="00693F79"/>
    <w:rsid w:val="006940B5"/>
    <w:rsid w:val="006941D2"/>
    <w:rsid w:val="006942F8"/>
    <w:rsid w:val="00694536"/>
    <w:rsid w:val="00694645"/>
    <w:rsid w:val="00694672"/>
    <w:rsid w:val="006947C1"/>
    <w:rsid w:val="00694BCD"/>
    <w:rsid w:val="006952FB"/>
    <w:rsid w:val="00695CED"/>
    <w:rsid w:val="00695E1B"/>
    <w:rsid w:val="00695FEF"/>
    <w:rsid w:val="006961ED"/>
    <w:rsid w:val="0069652F"/>
    <w:rsid w:val="00696617"/>
    <w:rsid w:val="00697734"/>
    <w:rsid w:val="00697CC3"/>
    <w:rsid w:val="00697EB5"/>
    <w:rsid w:val="006A0432"/>
    <w:rsid w:val="006A044B"/>
    <w:rsid w:val="006A065E"/>
    <w:rsid w:val="006A0FCF"/>
    <w:rsid w:val="006A0FE4"/>
    <w:rsid w:val="006A18B6"/>
    <w:rsid w:val="006A1E8F"/>
    <w:rsid w:val="006A25A9"/>
    <w:rsid w:val="006A265B"/>
    <w:rsid w:val="006A278E"/>
    <w:rsid w:val="006A27EE"/>
    <w:rsid w:val="006A28FE"/>
    <w:rsid w:val="006A2CEF"/>
    <w:rsid w:val="006A2D65"/>
    <w:rsid w:val="006A2E4A"/>
    <w:rsid w:val="006A3AED"/>
    <w:rsid w:val="006A3CBB"/>
    <w:rsid w:val="006A3D48"/>
    <w:rsid w:val="006A46D4"/>
    <w:rsid w:val="006A4BF8"/>
    <w:rsid w:val="006A54D4"/>
    <w:rsid w:val="006A5597"/>
    <w:rsid w:val="006A593A"/>
    <w:rsid w:val="006A59DB"/>
    <w:rsid w:val="006A5C46"/>
    <w:rsid w:val="006A6060"/>
    <w:rsid w:val="006A6772"/>
    <w:rsid w:val="006A68AD"/>
    <w:rsid w:val="006A69D8"/>
    <w:rsid w:val="006A745F"/>
    <w:rsid w:val="006A7B61"/>
    <w:rsid w:val="006B028B"/>
    <w:rsid w:val="006B058B"/>
    <w:rsid w:val="006B0609"/>
    <w:rsid w:val="006B06CD"/>
    <w:rsid w:val="006B09B8"/>
    <w:rsid w:val="006B0DAF"/>
    <w:rsid w:val="006B1139"/>
    <w:rsid w:val="006B1A31"/>
    <w:rsid w:val="006B25E9"/>
    <w:rsid w:val="006B33A2"/>
    <w:rsid w:val="006B3BAA"/>
    <w:rsid w:val="006B3E89"/>
    <w:rsid w:val="006B51A1"/>
    <w:rsid w:val="006B59FD"/>
    <w:rsid w:val="006B5D91"/>
    <w:rsid w:val="006B603E"/>
    <w:rsid w:val="006B6590"/>
    <w:rsid w:val="006B6A61"/>
    <w:rsid w:val="006B6C19"/>
    <w:rsid w:val="006B6C6C"/>
    <w:rsid w:val="006B7071"/>
    <w:rsid w:val="006B7138"/>
    <w:rsid w:val="006B73C5"/>
    <w:rsid w:val="006B74FA"/>
    <w:rsid w:val="006C018B"/>
    <w:rsid w:val="006C01FE"/>
    <w:rsid w:val="006C0BE2"/>
    <w:rsid w:val="006C0E1A"/>
    <w:rsid w:val="006C11FC"/>
    <w:rsid w:val="006C16DA"/>
    <w:rsid w:val="006C1905"/>
    <w:rsid w:val="006C1D8D"/>
    <w:rsid w:val="006C208F"/>
    <w:rsid w:val="006C2912"/>
    <w:rsid w:val="006C2A72"/>
    <w:rsid w:val="006C2C39"/>
    <w:rsid w:val="006C30AA"/>
    <w:rsid w:val="006C3199"/>
    <w:rsid w:val="006C332A"/>
    <w:rsid w:val="006C34B3"/>
    <w:rsid w:val="006C34D0"/>
    <w:rsid w:val="006C3BB7"/>
    <w:rsid w:val="006C3E2C"/>
    <w:rsid w:val="006C3FB1"/>
    <w:rsid w:val="006C3FC4"/>
    <w:rsid w:val="006C4012"/>
    <w:rsid w:val="006C478B"/>
    <w:rsid w:val="006C4913"/>
    <w:rsid w:val="006C4BA7"/>
    <w:rsid w:val="006C4D3B"/>
    <w:rsid w:val="006C56CA"/>
    <w:rsid w:val="006C5967"/>
    <w:rsid w:val="006C5D89"/>
    <w:rsid w:val="006C6897"/>
    <w:rsid w:val="006C68CC"/>
    <w:rsid w:val="006C699D"/>
    <w:rsid w:val="006C6C4C"/>
    <w:rsid w:val="006C6C6F"/>
    <w:rsid w:val="006C77FE"/>
    <w:rsid w:val="006D000F"/>
    <w:rsid w:val="006D006C"/>
    <w:rsid w:val="006D02D1"/>
    <w:rsid w:val="006D0602"/>
    <w:rsid w:val="006D0823"/>
    <w:rsid w:val="006D0EDE"/>
    <w:rsid w:val="006D11BC"/>
    <w:rsid w:val="006D1E01"/>
    <w:rsid w:val="006D262F"/>
    <w:rsid w:val="006D264C"/>
    <w:rsid w:val="006D2C6A"/>
    <w:rsid w:val="006D2CF8"/>
    <w:rsid w:val="006D30D0"/>
    <w:rsid w:val="006D4887"/>
    <w:rsid w:val="006D4EF0"/>
    <w:rsid w:val="006D5218"/>
    <w:rsid w:val="006D535C"/>
    <w:rsid w:val="006D562D"/>
    <w:rsid w:val="006D57DD"/>
    <w:rsid w:val="006D5925"/>
    <w:rsid w:val="006D5B2D"/>
    <w:rsid w:val="006D66C2"/>
    <w:rsid w:val="006D6820"/>
    <w:rsid w:val="006D7094"/>
    <w:rsid w:val="006D753A"/>
    <w:rsid w:val="006D7634"/>
    <w:rsid w:val="006E025D"/>
    <w:rsid w:val="006E0884"/>
    <w:rsid w:val="006E096E"/>
    <w:rsid w:val="006E0B84"/>
    <w:rsid w:val="006E0EE1"/>
    <w:rsid w:val="006E206E"/>
    <w:rsid w:val="006E2839"/>
    <w:rsid w:val="006E2C70"/>
    <w:rsid w:val="006E3193"/>
    <w:rsid w:val="006E32FC"/>
    <w:rsid w:val="006E34FC"/>
    <w:rsid w:val="006E37C4"/>
    <w:rsid w:val="006E3C9A"/>
    <w:rsid w:val="006E4A93"/>
    <w:rsid w:val="006E4AF6"/>
    <w:rsid w:val="006E4FCB"/>
    <w:rsid w:val="006E5461"/>
    <w:rsid w:val="006E55FB"/>
    <w:rsid w:val="006E5748"/>
    <w:rsid w:val="006E58ED"/>
    <w:rsid w:val="006E59FB"/>
    <w:rsid w:val="006E5B46"/>
    <w:rsid w:val="006E616B"/>
    <w:rsid w:val="006E6874"/>
    <w:rsid w:val="006E69FF"/>
    <w:rsid w:val="006E70CE"/>
    <w:rsid w:val="006E72AF"/>
    <w:rsid w:val="006E738A"/>
    <w:rsid w:val="006E78A9"/>
    <w:rsid w:val="006E7F0A"/>
    <w:rsid w:val="006F033C"/>
    <w:rsid w:val="006F12EF"/>
    <w:rsid w:val="006F17DA"/>
    <w:rsid w:val="006F1E92"/>
    <w:rsid w:val="006F1E9A"/>
    <w:rsid w:val="006F2BDB"/>
    <w:rsid w:val="006F36DB"/>
    <w:rsid w:val="006F3745"/>
    <w:rsid w:val="006F3A71"/>
    <w:rsid w:val="006F3C78"/>
    <w:rsid w:val="006F3DA5"/>
    <w:rsid w:val="006F3E40"/>
    <w:rsid w:val="006F4011"/>
    <w:rsid w:val="006F4230"/>
    <w:rsid w:val="006F4680"/>
    <w:rsid w:val="006F52D9"/>
    <w:rsid w:val="006F5BF6"/>
    <w:rsid w:val="006F674B"/>
    <w:rsid w:val="006F69EC"/>
    <w:rsid w:val="006F6F9F"/>
    <w:rsid w:val="006F754B"/>
    <w:rsid w:val="006F774C"/>
    <w:rsid w:val="006F7A2F"/>
    <w:rsid w:val="006F7DAD"/>
    <w:rsid w:val="00700260"/>
    <w:rsid w:val="00700946"/>
    <w:rsid w:val="00700A78"/>
    <w:rsid w:val="00700AB2"/>
    <w:rsid w:val="00700EC1"/>
    <w:rsid w:val="00701093"/>
    <w:rsid w:val="007014ED"/>
    <w:rsid w:val="007018EF"/>
    <w:rsid w:val="00701E5C"/>
    <w:rsid w:val="0070267A"/>
    <w:rsid w:val="0070283A"/>
    <w:rsid w:val="00702C27"/>
    <w:rsid w:val="0070301B"/>
    <w:rsid w:val="007031D3"/>
    <w:rsid w:val="00703C19"/>
    <w:rsid w:val="00703F41"/>
    <w:rsid w:val="00703FD8"/>
    <w:rsid w:val="007043EA"/>
    <w:rsid w:val="00704646"/>
    <w:rsid w:val="00704722"/>
    <w:rsid w:val="00704782"/>
    <w:rsid w:val="00704D1B"/>
    <w:rsid w:val="00704FA7"/>
    <w:rsid w:val="0070515E"/>
    <w:rsid w:val="00705371"/>
    <w:rsid w:val="00705ED7"/>
    <w:rsid w:val="0070600F"/>
    <w:rsid w:val="0070607B"/>
    <w:rsid w:val="007065D6"/>
    <w:rsid w:val="00706702"/>
    <w:rsid w:val="00707072"/>
    <w:rsid w:val="007073EC"/>
    <w:rsid w:val="007077A2"/>
    <w:rsid w:val="00707DD9"/>
    <w:rsid w:val="007100C2"/>
    <w:rsid w:val="00710312"/>
    <w:rsid w:val="00710725"/>
    <w:rsid w:val="00710BD5"/>
    <w:rsid w:val="00710EB6"/>
    <w:rsid w:val="007113DE"/>
    <w:rsid w:val="00711AD2"/>
    <w:rsid w:val="00711B5A"/>
    <w:rsid w:val="00711D12"/>
    <w:rsid w:val="00712B18"/>
    <w:rsid w:val="00712EB9"/>
    <w:rsid w:val="0071348B"/>
    <w:rsid w:val="007134A2"/>
    <w:rsid w:val="00713891"/>
    <w:rsid w:val="007142EF"/>
    <w:rsid w:val="007143B7"/>
    <w:rsid w:val="00714683"/>
    <w:rsid w:val="007147FB"/>
    <w:rsid w:val="00714A70"/>
    <w:rsid w:val="00715033"/>
    <w:rsid w:val="0071570E"/>
    <w:rsid w:val="00715F46"/>
    <w:rsid w:val="00716CB4"/>
    <w:rsid w:val="00716E03"/>
    <w:rsid w:val="00717674"/>
    <w:rsid w:val="0072033D"/>
    <w:rsid w:val="0072062C"/>
    <w:rsid w:val="00720BEF"/>
    <w:rsid w:val="00721A4C"/>
    <w:rsid w:val="00721E08"/>
    <w:rsid w:val="007223D4"/>
    <w:rsid w:val="00722766"/>
    <w:rsid w:val="007227FE"/>
    <w:rsid w:val="0072299B"/>
    <w:rsid w:val="00722A66"/>
    <w:rsid w:val="00722C83"/>
    <w:rsid w:val="00723499"/>
    <w:rsid w:val="0072367A"/>
    <w:rsid w:val="0072399E"/>
    <w:rsid w:val="00723D5F"/>
    <w:rsid w:val="00724814"/>
    <w:rsid w:val="00724B55"/>
    <w:rsid w:val="00724E0C"/>
    <w:rsid w:val="007254CD"/>
    <w:rsid w:val="007257D6"/>
    <w:rsid w:val="00725BF9"/>
    <w:rsid w:val="0072602D"/>
    <w:rsid w:val="0072621F"/>
    <w:rsid w:val="00726567"/>
    <w:rsid w:val="00726964"/>
    <w:rsid w:val="00727108"/>
    <w:rsid w:val="00727567"/>
    <w:rsid w:val="0072782C"/>
    <w:rsid w:val="00727969"/>
    <w:rsid w:val="00727B59"/>
    <w:rsid w:val="00727C42"/>
    <w:rsid w:val="00727D8C"/>
    <w:rsid w:val="00727F0C"/>
    <w:rsid w:val="00730503"/>
    <w:rsid w:val="00730871"/>
    <w:rsid w:val="007308B4"/>
    <w:rsid w:val="007313E9"/>
    <w:rsid w:val="0073161F"/>
    <w:rsid w:val="007323E8"/>
    <w:rsid w:val="00732A32"/>
    <w:rsid w:val="00732AE4"/>
    <w:rsid w:val="00732C80"/>
    <w:rsid w:val="00732E14"/>
    <w:rsid w:val="007335F9"/>
    <w:rsid w:val="007337A0"/>
    <w:rsid w:val="00733C31"/>
    <w:rsid w:val="0073443D"/>
    <w:rsid w:val="0073451B"/>
    <w:rsid w:val="007345BD"/>
    <w:rsid w:val="007348DB"/>
    <w:rsid w:val="0073572A"/>
    <w:rsid w:val="00735FB0"/>
    <w:rsid w:val="007360A5"/>
    <w:rsid w:val="00736D34"/>
    <w:rsid w:val="00737483"/>
    <w:rsid w:val="00737B83"/>
    <w:rsid w:val="00737D60"/>
    <w:rsid w:val="00740A95"/>
    <w:rsid w:val="00741284"/>
    <w:rsid w:val="00741B19"/>
    <w:rsid w:val="007421EB"/>
    <w:rsid w:val="007423D2"/>
    <w:rsid w:val="00742B2A"/>
    <w:rsid w:val="0074333B"/>
    <w:rsid w:val="00743406"/>
    <w:rsid w:val="007434C7"/>
    <w:rsid w:val="00743512"/>
    <w:rsid w:val="00743ADD"/>
    <w:rsid w:val="007445EA"/>
    <w:rsid w:val="00744A4C"/>
    <w:rsid w:val="00744D3B"/>
    <w:rsid w:val="00745AE9"/>
    <w:rsid w:val="00745C11"/>
    <w:rsid w:val="00746440"/>
    <w:rsid w:val="00746524"/>
    <w:rsid w:val="0074719E"/>
    <w:rsid w:val="00747535"/>
    <w:rsid w:val="007475B2"/>
    <w:rsid w:val="00747648"/>
    <w:rsid w:val="0074786C"/>
    <w:rsid w:val="007507ED"/>
    <w:rsid w:val="00750A5A"/>
    <w:rsid w:val="00750A82"/>
    <w:rsid w:val="00750ABC"/>
    <w:rsid w:val="007513EF"/>
    <w:rsid w:val="00751C7A"/>
    <w:rsid w:val="0075259E"/>
    <w:rsid w:val="007525E0"/>
    <w:rsid w:val="0075282D"/>
    <w:rsid w:val="00752AB8"/>
    <w:rsid w:val="00752E95"/>
    <w:rsid w:val="0075352B"/>
    <w:rsid w:val="007539B6"/>
    <w:rsid w:val="00753D13"/>
    <w:rsid w:val="00753D47"/>
    <w:rsid w:val="00753FD5"/>
    <w:rsid w:val="00754BF5"/>
    <w:rsid w:val="00754D6D"/>
    <w:rsid w:val="0075537A"/>
    <w:rsid w:val="00756653"/>
    <w:rsid w:val="00756DFD"/>
    <w:rsid w:val="00756E1D"/>
    <w:rsid w:val="00757019"/>
    <w:rsid w:val="0075703F"/>
    <w:rsid w:val="00757302"/>
    <w:rsid w:val="0075732D"/>
    <w:rsid w:val="00757AB5"/>
    <w:rsid w:val="00760749"/>
    <w:rsid w:val="0076151A"/>
    <w:rsid w:val="00761D61"/>
    <w:rsid w:val="00761FF5"/>
    <w:rsid w:val="0076206B"/>
    <w:rsid w:val="007622DA"/>
    <w:rsid w:val="00762300"/>
    <w:rsid w:val="00762468"/>
    <w:rsid w:val="00762555"/>
    <w:rsid w:val="00762603"/>
    <w:rsid w:val="00762D9E"/>
    <w:rsid w:val="007632F7"/>
    <w:rsid w:val="007637BA"/>
    <w:rsid w:val="00764150"/>
    <w:rsid w:val="007644E7"/>
    <w:rsid w:val="00764718"/>
    <w:rsid w:val="00764C29"/>
    <w:rsid w:val="00764EE0"/>
    <w:rsid w:val="00765238"/>
    <w:rsid w:val="0076524B"/>
    <w:rsid w:val="007655D6"/>
    <w:rsid w:val="00765616"/>
    <w:rsid w:val="00765A90"/>
    <w:rsid w:val="00766636"/>
    <w:rsid w:val="00766EB9"/>
    <w:rsid w:val="0076718C"/>
    <w:rsid w:val="00767250"/>
    <w:rsid w:val="00767A7A"/>
    <w:rsid w:val="0077033E"/>
    <w:rsid w:val="00770403"/>
    <w:rsid w:val="0077045E"/>
    <w:rsid w:val="007704E7"/>
    <w:rsid w:val="00770B2A"/>
    <w:rsid w:val="00770F7B"/>
    <w:rsid w:val="00771032"/>
    <w:rsid w:val="00771592"/>
    <w:rsid w:val="0077202C"/>
    <w:rsid w:val="00772953"/>
    <w:rsid w:val="00772C3B"/>
    <w:rsid w:val="00772C6C"/>
    <w:rsid w:val="00772DC3"/>
    <w:rsid w:val="00773193"/>
    <w:rsid w:val="00773562"/>
    <w:rsid w:val="00773707"/>
    <w:rsid w:val="00773A7D"/>
    <w:rsid w:val="00773F91"/>
    <w:rsid w:val="00774342"/>
    <w:rsid w:val="007745A5"/>
    <w:rsid w:val="00774FA6"/>
    <w:rsid w:val="007757EC"/>
    <w:rsid w:val="00775D17"/>
    <w:rsid w:val="00775D26"/>
    <w:rsid w:val="00775E99"/>
    <w:rsid w:val="00776516"/>
    <w:rsid w:val="007766E6"/>
    <w:rsid w:val="00776782"/>
    <w:rsid w:val="0077710D"/>
    <w:rsid w:val="0078059C"/>
    <w:rsid w:val="0078060D"/>
    <w:rsid w:val="00780713"/>
    <w:rsid w:val="00780BCF"/>
    <w:rsid w:val="00780BE1"/>
    <w:rsid w:val="007815DA"/>
    <w:rsid w:val="00782813"/>
    <w:rsid w:val="00782A5F"/>
    <w:rsid w:val="00782DBE"/>
    <w:rsid w:val="00782F53"/>
    <w:rsid w:val="00782F80"/>
    <w:rsid w:val="00783327"/>
    <w:rsid w:val="00783C36"/>
    <w:rsid w:val="00783D4E"/>
    <w:rsid w:val="00783E35"/>
    <w:rsid w:val="00784EBD"/>
    <w:rsid w:val="00785518"/>
    <w:rsid w:val="0078554D"/>
    <w:rsid w:val="00785D9D"/>
    <w:rsid w:val="0078628E"/>
    <w:rsid w:val="007863EA"/>
    <w:rsid w:val="00786447"/>
    <w:rsid w:val="007871F5"/>
    <w:rsid w:val="007872B7"/>
    <w:rsid w:val="00787988"/>
    <w:rsid w:val="00787BC3"/>
    <w:rsid w:val="00790604"/>
    <w:rsid w:val="007907E3"/>
    <w:rsid w:val="00790814"/>
    <w:rsid w:val="0079097A"/>
    <w:rsid w:val="00791150"/>
    <w:rsid w:val="007911F7"/>
    <w:rsid w:val="00791310"/>
    <w:rsid w:val="00791898"/>
    <w:rsid w:val="00791E00"/>
    <w:rsid w:val="00791F51"/>
    <w:rsid w:val="00791FE1"/>
    <w:rsid w:val="00792B21"/>
    <w:rsid w:val="00793149"/>
    <w:rsid w:val="00793680"/>
    <w:rsid w:val="007936AA"/>
    <w:rsid w:val="007939DA"/>
    <w:rsid w:val="007939EA"/>
    <w:rsid w:val="00793B1F"/>
    <w:rsid w:val="00793C30"/>
    <w:rsid w:val="00793DD9"/>
    <w:rsid w:val="007944C6"/>
    <w:rsid w:val="00795260"/>
    <w:rsid w:val="00795FED"/>
    <w:rsid w:val="0079626F"/>
    <w:rsid w:val="007970E7"/>
    <w:rsid w:val="007974FB"/>
    <w:rsid w:val="00797821"/>
    <w:rsid w:val="00797BE9"/>
    <w:rsid w:val="007A010E"/>
    <w:rsid w:val="007A0113"/>
    <w:rsid w:val="007A0847"/>
    <w:rsid w:val="007A0855"/>
    <w:rsid w:val="007A0BD1"/>
    <w:rsid w:val="007A0D87"/>
    <w:rsid w:val="007A0E68"/>
    <w:rsid w:val="007A1B9C"/>
    <w:rsid w:val="007A21BD"/>
    <w:rsid w:val="007A2233"/>
    <w:rsid w:val="007A33A6"/>
    <w:rsid w:val="007A33B3"/>
    <w:rsid w:val="007A3F3D"/>
    <w:rsid w:val="007A4238"/>
    <w:rsid w:val="007A49D1"/>
    <w:rsid w:val="007A4D30"/>
    <w:rsid w:val="007A4FB4"/>
    <w:rsid w:val="007A51D4"/>
    <w:rsid w:val="007A563B"/>
    <w:rsid w:val="007A5CE8"/>
    <w:rsid w:val="007A5D5D"/>
    <w:rsid w:val="007A6208"/>
    <w:rsid w:val="007A651C"/>
    <w:rsid w:val="007A6908"/>
    <w:rsid w:val="007A6A9C"/>
    <w:rsid w:val="007A7F14"/>
    <w:rsid w:val="007B0A5B"/>
    <w:rsid w:val="007B0E35"/>
    <w:rsid w:val="007B1167"/>
    <w:rsid w:val="007B13BC"/>
    <w:rsid w:val="007B13E6"/>
    <w:rsid w:val="007B1540"/>
    <w:rsid w:val="007B1967"/>
    <w:rsid w:val="007B1EC5"/>
    <w:rsid w:val="007B1EDE"/>
    <w:rsid w:val="007B1FFC"/>
    <w:rsid w:val="007B233F"/>
    <w:rsid w:val="007B346C"/>
    <w:rsid w:val="007B386E"/>
    <w:rsid w:val="007B413E"/>
    <w:rsid w:val="007B43E6"/>
    <w:rsid w:val="007B4EED"/>
    <w:rsid w:val="007B551D"/>
    <w:rsid w:val="007B56CE"/>
    <w:rsid w:val="007B63D9"/>
    <w:rsid w:val="007B6BCF"/>
    <w:rsid w:val="007B7265"/>
    <w:rsid w:val="007B72FE"/>
    <w:rsid w:val="007B7773"/>
    <w:rsid w:val="007B784A"/>
    <w:rsid w:val="007B7D84"/>
    <w:rsid w:val="007B7FB4"/>
    <w:rsid w:val="007C062B"/>
    <w:rsid w:val="007C0993"/>
    <w:rsid w:val="007C0EA9"/>
    <w:rsid w:val="007C111B"/>
    <w:rsid w:val="007C1577"/>
    <w:rsid w:val="007C19C3"/>
    <w:rsid w:val="007C1C58"/>
    <w:rsid w:val="007C1E46"/>
    <w:rsid w:val="007C1F56"/>
    <w:rsid w:val="007C2A10"/>
    <w:rsid w:val="007C2BB4"/>
    <w:rsid w:val="007C33A7"/>
    <w:rsid w:val="007C35F0"/>
    <w:rsid w:val="007C3F2D"/>
    <w:rsid w:val="007C40C3"/>
    <w:rsid w:val="007C439E"/>
    <w:rsid w:val="007C4823"/>
    <w:rsid w:val="007C4F7D"/>
    <w:rsid w:val="007C5343"/>
    <w:rsid w:val="007C5896"/>
    <w:rsid w:val="007C58D8"/>
    <w:rsid w:val="007C5931"/>
    <w:rsid w:val="007C5981"/>
    <w:rsid w:val="007C5BBC"/>
    <w:rsid w:val="007C63AD"/>
    <w:rsid w:val="007C6461"/>
    <w:rsid w:val="007C6542"/>
    <w:rsid w:val="007C6B42"/>
    <w:rsid w:val="007C753E"/>
    <w:rsid w:val="007C7547"/>
    <w:rsid w:val="007C77A3"/>
    <w:rsid w:val="007D0E15"/>
    <w:rsid w:val="007D0E80"/>
    <w:rsid w:val="007D108A"/>
    <w:rsid w:val="007D10D0"/>
    <w:rsid w:val="007D23C2"/>
    <w:rsid w:val="007D24FE"/>
    <w:rsid w:val="007D320D"/>
    <w:rsid w:val="007D324C"/>
    <w:rsid w:val="007D3653"/>
    <w:rsid w:val="007D3C57"/>
    <w:rsid w:val="007D3C91"/>
    <w:rsid w:val="007D3FA2"/>
    <w:rsid w:val="007D465C"/>
    <w:rsid w:val="007D48EE"/>
    <w:rsid w:val="007D5236"/>
    <w:rsid w:val="007D6142"/>
    <w:rsid w:val="007D631D"/>
    <w:rsid w:val="007D67C9"/>
    <w:rsid w:val="007D6E3D"/>
    <w:rsid w:val="007D775F"/>
    <w:rsid w:val="007E01DE"/>
    <w:rsid w:val="007E02CC"/>
    <w:rsid w:val="007E02FA"/>
    <w:rsid w:val="007E03E1"/>
    <w:rsid w:val="007E0506"/>
    <w:rsid w:val="007E05DC"/>
    <w:rsid w:val="007E0D08"/>
    <w:rsid w:val="007E0DF4"/>
    <w:rsid w:val="007E161E"/>
    <w:rsid w:val="007E1853"/>
    <w:rsid w:val="007E2DC3"/>
    <w:rsid w:val="007E3312"/>
    <w:rsid w:val="007E3409"/>
    <w:rsid w:val="007E3623"/>
    <w:rsid w:val="007E3B8C"/>
    <w:rsid w:val="007E42F2"/>
    <w:rsid w:val="007E4422"/>
    <w:rsid w:val="007E4665"/>
    <w:rsid w:val="007E49BA"/>
    <w:rsid w:val="007E5012"/>
    <w:rsid w:val="007E5425"/>
    <w:rsid w:val="007E5542"/>
    <w:rsid w:val="007E5F62"/>
    <w:rsid w:val="007E5F8E"/>
    <w:rsid w:val="007E6272"/>
    <w:rsid w:val="007E6E42"/>
    <w:rsid w:val="007E7C85"/>
    <w:rsid w:val="007E7E5D"/>
    <w:rsid w:val="007E7E7E"/>
    <w:rsid w:val="007F085B"/>
    <w:rsid w:val="007F08F4"/>
    <w:rsid w:val="007F1308"/>
    <w:rsid w:val="007F1588"/>
    <w:rsid w:val="007F18EA"/>
    <w:rsid w:val="007F18FA"/>
    <w:rsid w:val="007F1ABE"/>
    <w:rsid w:val="007F3121"/>
    <w:rsid w:val="007F312C"/>
    <w:rsid w:val="007F3B71"/>
    <w:rsid w:val="007F3C34"/>
    <w:rsid w:val="007F477D"/>
    <w:rsid w:val="007F5595"/>
    <w:rsid w:val="007F5754"/>
    <w:rsid w:val="007F5CA4"/>
    <w:rsid w:val="007F62B6"/>
    <w:rsid w:val="007F63CC"/>
    <w:rsid w:val="007F66B1"/>
    <w:rsid w:val="007F6AA2"/>
    <w:rsid w:val="007F6CD0"/>
    <w:rsid w:val="007F7E04"/>
    <w:rsid w:val="007F7FF6"/>
    <w:rsid w:val="0080070C"/>
    <w:rsid w:val="00800B69"/>
    <w:rsid w:val="00800E87"/>
    <w:rsid w:val="0080115C"/>
    <w:rsid w:val="008012C4"/>
    <w:rsid w:val="00801330"/>
    <w:rsid w:val="00801615"/>
    <w:rsid w:val="00801636"/>
    <w:rsid w:val="00801A02"/>
    <w:rsid w:val="00801C7B"/>
    <w:rsid w:val="00801D63"/>
    <w:rsid w:val="00801ED7"/>
    <w:rsid w:val="00802608"/>
    <w:rsid w:val="00802ADA"/>
    <w:rsid w:val="0080354A"/>
    <w:rsid w:val="008041FE"/>
    <w:rsid w:val="00804291"/>
    <w:rsid w:val="008042F3"/>
    <w:rsid w:val="008044C2"/>
    <w:rsid w:val="008044EB"/>
    <w:rsid w:val="0080555E"/>
    <w:rsid w:val="00805741"/>
    <w:rsid w:val="008058A4"/>
    <w:rsid w:val="00805A72"/>
    <w:rsid w:val="008063DD"/>
    <w:rsid w:val="008067D9"/>
    <w:rsid w:val="008068EA"/>
    <w:rsid w:val="008071C6"/>
    <w:rsid w:val="00807332"/>
    <w:rsid w:val="0080754F"/>
    <w:rsid w:val="00807938"/>
    <w:rsid w:val="008079E2"/>
    <w:rsid w:val="00807E0B"/>
    <w:rsid w:val="008103F9"/>
    <w:rsid w:val="0081054A"/>
    <w:rsid w:val="008109B3"/>
    <w:rsid w:val="00810BCE"/>
    <w:rsid w:val="00811188"/>
    <w:rsid w:val="00811A13"/>
    <w:rsid w:val="00811E27"/>
    <w:rsid w:val="00811FAF"/>
    <w:rsid w:val="008121DB"/>
    <w:rsid w:val="008123E6"/>
    <w:rsid w:val="008126E6"/>
    <w:rsid w:val="0081277A"/>
    <w:rsid w:val="008128E2"/>
    <w:rsid w:val="00812D03"/>
    <w:rsid w:val="008136F9"/>
    <w:rsid w:val="00813750"/>
    <w:rsid w:val="008139C2"/>
    <w:rsid w:val="00813EA9"/>
    <w:rsid w:val="008148B9"/>
    <w:rsid w:val="00814AA7"/>
    <w:rsid w:val="00815807"/>
    <w:rsid w:val="0081588B"/>
    <w:rsid w:val="008158EF"/>
    <w:rsid w:val="00816417"/>
    <w:rsid w:val="008166E5"/>
    <w:rsid w:val="008171BB"/>
    <w:rsid w:val="008176F3"/>
    <w:rsid w:val="008205EA"/>
    <w:rsid w:val="00820748"/>
    <w:rsid w:val="00820B1D"/>
    <w:rsid w:val="00820DC9"/>
    <w:rsid w:val="008222C3"/>
    <w:rsid w:val="00822539"/>
    <w:rsid w:val="008228E0"/>
    <w:rsid w:val="00823935"/>
    <w:rsid w:val="0082421C"/>
    <w:rsid w:val="008251AB"/>
    <w:rsid w:val="00825752"/>
    <w:rsid w:val="00825921"/>
    <w:rsid w:val="00825984"/>
    <w:rsid w:val="00825A83"/>
    <w:rsid w:val="00825B36"/>
    <w:rsid w:val="00826298"/>
    <w:rsid w:val="00826663"/>
    <w:rsid w:val="0082685F"/>
    <w:rsid w:val="00826AF8"/>
    <w:rsid w:val="00826BBA"/>
    <w:rsid w:val="00827703"/>
    <w:rsid w:val="00830125"/>
    <w:rsid w:val="00830A7C"/>
    <w:rsid w:val="008310CF"/>
    <w:rsid w:val="00831820"/>
    <w:rsid w:val="00831CE0"/>
    <w:rsid w:val="00831CF1"/>
    <w:rsid w:val="00833230"/>
    <w:rsid w:val="0083347F"/>
    <w:rsid w:val="00833939"/>
    <w:rsid w:val="00833F60"/>
    <w:rsid w:val="0083473B"/>
    <w:rsid w:val="00834A87"/>
    <w:rsid w:val="00834DAD"/>
    <w:rsid w:val="00834FF9"/>
    <w:rsid w:val="00835A38"/>
    <w:rsid w:val="00836441"/>
    <w:rsid w:val="0083696E"/>
    <w:rsid w:val="00836A28"/>
    <w:rsid w:val="00836C7E"/>
    <w:rsid w:val="00836CDA"/>
    <w:rsid w:val="00836D65"/>
    <w:rsid w:val="008373FE"/>
    <w:rsid w:val="00840213"/>
    <w:rsid w:val="00841181"/>
    <w:rsid w:val="00841247"/>
    <w:rsid w:val="008417C8"/>
    <w:rsid w:val="00841819"/>
    <w:rsid w:val="00841ADC"/>
    <w:rsid w:val="00841BAA"/>
    <w:rsid w:val="008432DB"/>
    <w:rsid w:val="00843655"/>
    <w:rsid w:val="008437FC"/>
    <w:rsid w:val="008438A8"/>
    <w:rsid w:val="0084396C"/>
    <w:rsid w:val="00843E91"/>
    <w:rsid w:val="00843FF6"/>
    <w:rsid w:val="00844B73"/>
    <w:rsid w:val="00845525"/>
    <w:rsid w:val="0084591F"/>
    <w:rsid w:val="00845D0E"/>
    <w:rsid w:val="00846784"/>
    <w:rsid w:val="00846860"/>
    <w:rsid w:val="008468CC"/>
    <w:rsid w:val="008472E8"/>
    <w:rsid w:val="0084747F"/>
    <w:rsid w:val="00847511"/>
    <w:rsid w:val="00847B73"/>
    <w:rsid w:val="00847F99"/>
    <w:rsid w:val="00850100"/>
    <w:rsid w:val="00850AF5"/>
    <w:rsid w:val="0085171F"/>
    <w:rsid w:val="00851B5C"/>
    <w:rsid w:val="00851D52"/>
    <w:rsid w:val="00852430"/>
    <w:rsid w:val="008529A3"/>
    <w:rsid w:val="00853A80"/>
    <w:rsid w:val="008543C0"/>
    <w:rsid w:val="00854703"/>
    <w:rsid w:val="008547E1"/>
    <w:rsid w:val="00854C23"/>
    <w:rsid w:val="00854E9E"/>
    <w:rsid w:val="00855506"/>
    <w:rsid w:val="00855EDB"/>
    <w:rsid w:val="008566DC"/>
    <w:rsid w:val="00856D4A"/>
    <w:rsid w:val="00857106"/>
    <w:rsid w:val="0085711C"/>
    <w:rsid w:val="00857372"/>
    <w:rsid w:val="00857675"/>
    <w:rsid w:val="00857B3F"/>
    <w:rsid w:val="008602A7"/>
    <w:rsid w:val="008603BD"/>
    <w:rsid w:val="0086057A"/>
    <w:rsid w:val="00860891"/>
    <w:rsid w:val="00860CAA"/>
    <w:rsid w:val="00860DC3"/>
    <w:rsid w:val="008610F3"/>
    <w:rsid w:val="0086138B"/>
    <w:rsid w:val="00861E01"/>
    <w:rsid w:val="008621C6"/>
    <w:rsid w:val="00862431"/>
    <w:rsid w:val="00862C01"/>
    <w:rsid w:val="00862FFD"/>
    <w:rsid w:val="00863089"/>
    <w:rsid w:val="008635FF"/>
    <w:rsid w:val="00863D0A"/>
    <w:rsid w:val="00864089"/>
    <w:rsid w:val="00864A29"/>
    <w:rsid w:val="00864C98"/>
    <w:rsid w:val="00864E58"/>
    <w:rsid w:val="00865238"/>
    <w:rsid w:val="008659C0"/>
    <w:rsid w:val="00865A41"/>
    <w:rsid w:val="00865E1C"/>
    <w:rsid w:val="0086621D"/>
    <w:rsid w:val="00866307"/>
    <w:rsid w:val="008665D6"/>
    <w:rsid w:val="00866C2D"/>
    <w:rsid w:val="008670F5"/>
    <w:rsid w:val="0086742C"/>
    <w:rsid w:val="00867A9E"/>
    <w:rsid w:val="00870125"/>
    <w:rsid w:val="0087035A"/>
    <w:rsid w:val="00870368"/>
    <w:rsid w:val="008709F2"/>
    <w:rsid w:val="00870FD5"/>
    <w:rsid w:val="008715E5"/>
    <w:rsid w:val="00871714"/>
    <w:rsid w:val="00871B32"/>
    <w:rsid w:val="00871E1C"/>
    <w:rsid w:val="00871E2D"/>
    <w:rsid w:val="00871F33"/>
    <w:rsid w:val="00872116"/>
    <w:rsid w:val="00872288"/>
    <w:rsid w:val="008723F1"/>
    <w:rsid w:val="008724EA"/>
    <w:rsid w:val="00872549"/>
    <w:rsid w:val="008728AF"/>
    <w:rsid w:val="00873028"/>
    <w:rsid w:val="00873165"/>
    <w:rsid w:val="00873273"/>
    <w:rsid w:val="0087375C"/>
    <w:rsid w:val="00873EE1"/>
    <w:rsid w:val="008741CA"/>
    <w:rsid w:val="008745EC"/>
    <w:rsid w:val="00874C82"/>
    <w:rsid w:val="00874EBE"/>
    <w:rsid w:val="00875711"/>
    <w:rsid w:val="008757C0"/>
    <w:rsid w:val="00875ED5"/>
    <w:rsid w:val="0087625D"/>
    <w:rsid w:val="0087646C"/>
    <w:rsid w:val="00876994"/>
    <w:rsid w:val="00876FDC"/>
    <w:rsid w:val="00877609"/>
    <w:rsid w:val="0087774B"/>
    <w:rsid w:val="008779FC"/>
    <w:rsid w:val="00877B89"/>
    <w:rsid w:val="00880817"/>
    <w:rsid w:val="008808C7"/>
    <w:rsid w:val="00880FB6"/>
    <w:rsid w:val="008812AE"/>
    <w:rsid w:val="00881C4D"/>
    <w:rsid w:val="00881EF1"/>
    <w:rsid w:val="00882607"/>
    <w:rsid w:val="00882869"/>
    <w:rsid w:val="00882DBF"/>
    <w:rsid w:val="008833E2"/>
    <w:rsid w:val="00883695"/>
    <w:rsid w:val="00883A28"/>
    <w:rsid w:val="00883F76"/>
    <w:rsid w:val="00884011"/>
    <w:rsid w:val="008848DB"/>
    <w:rsid w:val="008851C7"/>
    <w:rsid w:val="00885441"/>
    <w:rsid w:val="00885505"/>
    <w:rsid w:val="00885A54"/>
    <w:rsid w:val="00885D72"/>
    <w:rsid w:val="00886868"/>
    <w:rsid w:val="00886CF1"/>
    <w:rsid w:val="00886F5C"/>
    <w:rsid w:val="00887169"/>
    <w:rsid w:val="008875E8"/>
    <w:rsid w:val="008878FF"/>
    <w:rsid w:val="00887B06"/>
    <w:rsid w:val="008900F6"/>
    <w:rsid w:val="00890259"/>
    <w:rsid w:val="0089039B"/>
    <w:rsid w:val="0089099F"/>
    <w:rsid w:val="00892027"/>
    <w:rsid w:val="00892D0C"/>
    <w:rsid w:val="00892DB8"/>
    <w:rsid w:val="00893320"/>
    <w:rsid w:val="008938C8"/>
    <w:rsid w:val="00893A0D"/>
    <w:rsid w:val="00893D46"/>
    <w:rsid w:val="00893F55"/>
    <w:rsid w:val="0089406E"/>
    <w:rsid w:val="00894472"/>
    <w:rsid w:val="00894ABF"/>
    <w:rsid w:val="00894BC2"/>
    <w:rsid w:val="00894F0C"/>
    <w:rsid w:val="008952AD"/>
    <w:rsid w:val="00895CE7"/>
    <w:rsid w:val="00895D72"/>
    <w:rsid w:val="008960D6"/>
    <w:rsid w:val="008965D5"/>
    <w:rsid w:val="008967E4"/>
    <w:rsid w:val="00896ABF"/>
    <w:rsid w:val="008978C0"/>
    <w:rsid w:val="00897E1D"/>
    <w:rsid w:val="00897E97"/>
    <w:rsid w:val="00897F4A"/>
    <w:rsid w:val="008A0244"/>
    <w:rsid w:val="008A0596"/>
    <w:rsid w:val="008A1C66"/>
    <w:rsid w:val="008A1D91"/>
    <w:rsid w:val="008A1F14"/>
    <w:rsid w:val="008A1FC2"/>
    <w:rsid w:val="008A1FF0"/>
    <w:rsid w:val="008A2A67"/>
    <w:rsid w:val="008A2DBA"/>
    <w:rsid w:val="008A2FDE"/>
    <w:rsid w:val="008A376E"/>
    <w:rsid w:val="008A3AC4"/>
    <w:rsid w:val="008A3E47"/>
    <w:rsid w:val="008A41ED"/>
    <w:rsid w:val="008A445D"/>
    <w:rsid w:val="008A466A"/>
    <w:rsid w:val="008A4710"/>
    <w:rsid w:val="008A53CA"/>
    <w:rsid w:val="008A5813"/>
    <w:rsid w:val="008A592F"/>
    <w:rsid w:val="008A5F36"/>
    <w:rsid w:val="008A608B"/>
    <w:rsid w:val="008A6736"/>
    <w:rsid w:val="008A701C"/>
    <w:rsid w:val="008A71F6"/>
    <w:rsid w:val="008A7629"/>
    <w:rsid w:val="008A7996"/>
    <w:rsid w:val="008A7B76"/>
    <w:rsid w:val="008A7B88"/>
    <w:rsid w:val="008A7DCE"/>
    <w:rsid w:val="008A7F74"/>
    <w:rsid w:val="008B06D8"/>
    <w:rsid w:val="008B0888"/>
    <w:rsid w:val="008B098C"/>
    <w:rsid w:val="008B1173"/>
    <w:rsid w:val="008B124F"/>
    <w:rsid w:val="008B140C"/>
    <w:rsid w:val="008B1845"/>
    <w:rsid w:val="008B2010"/>
    <w:rsid w:val="008B2D52"/>
    <w:rsid w:val="008B3651"/>
    <w:rsid w:val="008B3DD6"/>
    <w:rsid w:val="008B419D"/>
    <w:rsid w:val="008B41B0"/>
    <w:rsid w:val="008B50F4"/>
    <w:rsid w:val="008B5463"/>
    <w:rsid w:val="008B57B8"/>
    <w:rsid w:val="008B5F10"/>
    <w:rsid w:val="008B6635"/>
    <w:rsid w:val="008B66C2"/>
    <w:rsid w:val="008B6708"/>
    <w:rsid w:val="008B6C93"/>
    <w:rsid w:val="008B6CC1"/>
    <w:rsid w:val="008B7137"/>
    <w:rsid w:val="008C032E"/>
    <w:rsid w:val="008C037A"/>
    <w:rsid w:val="008C0B58"/>
    <w:rsid w:val="008C0F4E"/>
    <w:rsid w:val="008C10C5"/>
    <w:rsid w:val="008C1192"/>
    <w:rsid w:val="008C138C"/>
    <w:rsid w:val="008C14AB"/>
    <w:rsid w:val="008C14FA"/>
    <w:rsid w:val="008C1806"/>
    <w:rsid w:val="008C2AF0"/>
    <w:rsid w:val="008C2C77"/>
    <w:rsid w:val="008C2D17"/>
    <w:rsid w:val="008C3123"/>
    <w:rsid w:val="008C3348"/>
    <w:rsid w:val="008C3367"/>
    <w:rsid w:val="008C3651"/>
    <w:rsid w:val="008C40B0"/>
    <w:rsid w:val="008C499F"/>
    <w:rsid w:val="008C49D3"/>
    <w:rsid w:val="008C51A7"/>
    <w:rsid w:val="008C54D7"/>
    <w:rsid w:val="008C5F01"/>
    <w:rsid w:val="008C600A"/>
    <w:rsid w:val="008C622D"/>
    <w:rsid w:val="008C6884"/>
    <w:rsid w:val="008C6BEE"/>
    <w:rsid w:val="008C7383"/>
    <w:rsid w:val="008C7925"/>
    <w:rsid w:val="008C7F3B"/>
    <w:rsid w:val="008D00C0"/>
    <w:rsid w:val="008D023C"/>
    <w:rsid w:val="008D0260"/>
    <w:rsid w:val="008D0ACA"/>
    <w:rsid w:val="008D0D3F"/>
    <w:rsid w:val="008D0ED7"/>
    <w:rsid w:val="008D111B"/>
    <w:rsid w:val="008D1166"/>
    <w:rsid w:val="008D126B"/>
    <w:rsid w:val="008D1D4E"/>
    <w:rsid w:val="008D21EB"/>
    <w:rsid w:val="008D2782"/>
    <w:rsid w:val="008D2C43"/>
    <w:rsid w:val="008D2FE6"/>
    <w:rsid w:val="008D3042"/>
    <w:rsid w:val="008D31D9"/>
    <w:rsid w:val="008D3516"/>
    <w:rsid w:val="008D38FE"/>
    <w:rsid w:val="008D3BCE"/>
    <w:rsid w:val="008D41AD"/>
    <w:rsid w:val="008D486A"/>
    <w:rsid w:val="008D4DC8"/>
    <w:rsid w:val="008D4DEF"/>
    <w:rsid w:val="008D508A"/>
    <w:rsid w:val="008D5287"/>
    <w:rsid w:val="008D54F2"/>
    <w:rsid w:val="008D5B6A"/>
    <w:rsid w:val="008D5E38"/>
    <w:rsid w:val="008D6BAE"/>
    <w:rsid w:val="008D72E1"/>
    <w:rsid w:val="008D75E0"/>
    <w:rsid w:val="008D7E8A"/>
    <w:rsid w:val="008E0FC4"/>
    <w:rsid w:val="008E132B"/>
    <w:rsid w:val="008E2023"/>
    <w:rsid w:val="008E24E9"/>
    <w:rsid w:val="008E28EE"/>
    <w:rsid w:val="008E2D03"/>
    <w:rsid w:val="008E2FBE"/>
    <w:rsid w:val="008E300A"/>
    <w:rsid w:val="008E33D7"/>
    <w:rsid w:val="008E366D"/>
    <w:rsid w:val="008E42DE"/>
    <w:rsid w:val="008E42E5"/>
    <w:rsid w:val="008E4313"/>
    <w:rsid w:val="008E474B"/>
    <w:rsid w:val="008E55E9"/>
    <w:rsid w:val="008E573D"/>
    <w:rsid w:val="008E58CB"/>
    <w:rsid w:val="008E60B4"/>
    <w:rsid w:val="008E72B4"/>
    <w:rsid w:val="008E7955"/>
    <w:rsid w:val="008E79EA"/>
    <w:rsid w:val="008E7A1C"/>
    <w:rsid w:val="008F0D50"/>
    <w:rsid w:val="008F1248"/>
    <w:rsid w:val="008F1393"/>
    <w:rsid w:val="008F197B"/>
    <w:rsid w:val="008F1C64"/>
    <w:rsid w:val="008F20C5"/>
    <w:rsid w:val="008F235F"/>
    <w:rsid w:val="008F2A09"/>
    <w:rsid w:val="008F2A68"/>
    <w:rsid w:val="008F3391"/>
    <w:rsid w:val="008F361B"/>
    <w:rsid w:val="008F46FC"/>
    <w:rsid w:val="008F4B58"/>
    <w:rsid w:val="008F4FFB"/>
    <w:rsid w:val="008F5400"/>
    <w:rsid w:val="008F5556"/>
    <w:rsid w:val="008F5E6F"/>
    <w:rsid w:val="008F6088"/>
    <w:rsid w:val="008F6182"/>
    <w:rsid w:val="008F685B"/>
    <w:rsid w:val="008F699D"/>
    <w:rsid w:val="008F6C86"/>
    <w:rsid w:val="008F7C4B"/>
    <w:rsid w:val="008F7E4B"/>
    <w:rsid w:val="008F7EBC"/>
    <w:rsid w:val="00900225"/>
    <w:rsid w:val="00900622"/>
    <w:rsid w:val="00900E11"/>
    <w:rsid w:val="00900F80"/>
    <w:rsid w:val="0090105A"/>
    <w:rsid w:val="009011FC"/>
    <w:rsid w:val="0090122D"/>
    <w:rsid w:val="0090185F"/>
    <w:rsid w:val="00901B31"/>
    <w:rsid w:val="00901CC0"/>
    <w:rsid w:val="00901E8A"/>
    <w:rsid w:val="009020C3"/>
    <w:rsid w:val="00902317"/>
    <w:rsid w:val="009027FC"/>
    <w:rsid w:val="00903644"/>
    <w:rsid w:val="009037C7"/>
    <w:rsid w:val="009038E4"/>
    <w:rsid w:val="00903C4A"/>
    <w:rsid w:val="00904087"/>
    <w:rsid w:val="009040B7"/>
    <w:rsid w:val="009048A0"/>
    <w:rsid w:val="00905286"/>
    <w:rsid w:val="0090550B"/>
    <w:rsid w:val="00905943"/>
    <w:rsid w:val="00905A57"/>
    <w:rsid w:val="00905CE1"/>
    <w:rsid w:val="00906207"/>
    <w:rsid w:val="00906745"/>
    <w:rsid w:val="009068E9"/>
    <w:rsid w:val="009073BD"/>
    <w:rsid w:val="009076E1"/>
    <w:rsid w:val="00907AF9"/>
    <w:rsid w:val="009106A8"/>
    <w:rsid w:val="00910A87"/>
    <w:rsid w:val="00910C38"/>
    <w:rsid w:val="00910DE6"/>
    <w:rsid w:val="00910E2D"/>
    <w:rsid w:val="009112E2"/>
    <w:rsid w:val="00911472"/>
    <w:rsid w:val="00911A88"/>
    <w:rsid w:val="009127A7"/>
    <w:rsid w:val="00912929"/>
    <w:rsid w:val="0091293C"/>
    <w:rsid w:val="00913105"/>
    <w:rsid w:val="009138AE"/>
    <w:rsid w:val="00913A85"/>
    <w:rsid w:val="00913DCE"/>
    <w:rsid w:val="009144FE"/>
    <w:rsid w:val="009152D4"/>
    <w:rsid w:val="009157CC"/>
    <w:rsid w:val="009157FC"/>
    <w:rsid w:val="0091581B"/>
    <w:rsid w:val="00915A2B"/>
    <w:rsid w:val="00916C79"/>
    <w:rsid w:val="00916D5F"/>
    <w:rsid w:val="00916DB4"/>
    <w:rsid w:val="009175EC"/>
    <w:rsid w:val="00917741"/>
    <w:rsid w:val="0091780F"/>
    <w:rsid w:val="00917DF2"/>
    <w:rsid w:val="00917EC9"/>
    <w:rsid w:val="009204D4"/>
    <w:rsid w:val="00920BF4"/>
    <w:rsid w:val="009213A5"/>
    <w:rsid w:val="0092196E"/>
    <w:rsid w:val="00922507"/>
    <w:rsid w:val="0092257F"/>
    <w:rsid w:val="009228FF"/>
    <w:rsid w:val="00924323"/>
    <w:rsid w:val="0092441D"/>
    <w:rsid w:val="00924B58"/>
    <w:rsid w:val="00925153"/>
    <w:rsid w:val="00925487"/>
    <w:rsid w:val="00925567"/>
    <w:rsid w:val="00925AA0"/>
    <w:rsid w:val="00925CF2"/>
    <w:rsid w:val="00926188"/>
    <w:rsid w:val="00926417"/>
    <w:rsid w:val="009266CB"/>
    <w:rsid w:val="00926765"/>
    <w:rsid w:val="009269E2"/>
    <w:rsid w:val="00927394"/>
    <w:rsid w:val="0092750D"/>
    <w:rsid w:val="009277F5"/>
    <w:rsid w:val="0092794F"/>
    <w:rsid w:val="009279B2"/>
    <w:rsid w:val="00927A34"/>
    <w:rsid w:val="00930D0D"/>
    <w:rsid w:val="0093187C"/>
    <w:rsid w:val="00931FCD"/>
    <w:rsid w:val="0093215E"/>
    <w:rsid w:val="00932BD2"/>
    <w:rsid w:val="00932DAE"/>
    <w:rsid w:val="00933D99"/>
    <w:rsid w:val="00933F78"/>
    <w:rsid w:val="00934129"/>
    <w:rsid w:val="00934852"/>
    <w:rsid w:val="009349E9"/>
    <w:rsid w:val="00934A1B"/>
    <w:rsid w:val="009355C8"/>
    <w:rsid w:val="00935DB1"/>
    <w:rsid w:val="009361D8"/>
    <w:rsid w:val="009362B1"/>
    <w:rsid w:val="00936305"/>
    <w:rsid w:val="00936CF8"/>
    <w:rsid w:val="00937049"/>
    <w:rsid w:val="00937663"/>
    <w:rsid w:val="009376AE"/>
    <w:rsid w:val="00937E09"/>
    <w:rsid w:val="0094093F"/>
    <w:rsid w:val="00940D14"/>
    <w:rsid w:val="00940EC5"/>
    <w:rsid w:val="00941406"/>
    <w:rsid w:val="00941488"/>
    <w:rsid w:val="00942080"/>
    <w:rsid w:val="00942B49"/>
    <w:rsid w:val="00943062"/>
    <w:rsid w:val="0094348A"/>
    <w:rsid w:val="00943665"/>
    <w:rsid w:val="00943F8F"/>
    <w:rsid w:val="009441B7"/>
    <w:rsid w:val="009444FF"/>
    <w:rsid w:val="009447EB"/>
    <w:rsid w:val="009449D8"/>
    <w:rsid w:val="00944BA1"/>
    <w:rsid w:val="00944D19"/>
    <w:rsid w:val="009454C0"/>
    <w:rsid w:val="0094586D"/>
    <w:rsid w:val="00945B09"/>
    <w:rsid w:val="00945C02"/>
    <w:rsid w:val="00946187"/>
    <w:rsid w:val="009468ED"/>
    <w:rsid w:val="00946CA3"/>
    <w:rsid w:val="0094769C"/>
    <w:rsid w:val="009476B5"/>
    <w:rsid w:val="009478EE"/>
    <w:rsid w:val="00947DD1"/>
    <w:rsid w:val="00950126"/>
    <w:rsid w:val="009506FE"/>
    <w:rsid w:val="00950818"/>
    <w:rsid w:val="00950C2B"/>
    <w:rsid w:val="00950FCE"/>
    <w:rsid w:val="00951407"/>
    <w:rsid w:val="00951C68"/>
    <w:rsid w:val="00952377"/>
    <w:rsid w:val="0095279D"/>
    <w:rsid w:val="009529DB"/>
    <w:rsid w:val="00952CCF"/>
    <w:rsid w:val="00952D27"/>
    <w:rsid w:val="00952D7B"/>
    <w:rsid w:val="009531D0"/>
    <w:rsid w:val="0095357E"/>
    <w:rsid w:val="00953909"/>
    <w:rsid w:val="00953B75"/>
    <w:rsid w:val="00953E50"/>
    <w:rsid w:val="00953EB5"/>
    <w:rsid w:val="00953ECA"/>
    <w:rsid w:val="00953F96"/>
    <w:rsid w:val="009541ED"/>
    <w:rsid w:val="00954B44"/>
    <w:rsid w:val="00954E9C"/>
    <w:rsid w:val="009550FB"/>
    <w:rsid w:val="0095563A"/>
    <w:rsid w:val="00955835"/>
    <w:rsid w:val="00955AFE"/>
    <w:rsid w:val="00956535"/>
    <w:rsid w:val="00956E61"/>
    <w:rsid w:val="00956F51"/>
    <w:rsid w:val="00957382"/>
    <w:rsid w:val="00957CAF"/>
    <w:rsid w:val="00960431"/>
    <w:rsid w:val="00960DF2"/>
    <w:rsid w:val="00961027"/>
    <w:rsid w:val="0096102F"/>
    <w:rsid w:val="00961412"/>
    <w:rsid w:val="009614B3"/>
    <w:rsid w:val="009614D9"/>
    <w:rsid w:val="009622C5"/>
    <w:rsid w:val="009626E6"/>
    <w:rsid w:val="00963291"/>
    <w:rsid w:val="0096392F"/>
    <w:rsid w:val="00963D92"/>
    <w:rsid w:val="0096478D"/>
    <w:rsid w:val="00964D28"/>
    <w:rsid w:val="00964F0C"/>
    <w:rsid w:val="00965729"/>
    <w:rsid w:val="00965863"/>
    <w:rsid w:val="00965DF4"/>
    <w:rsid w:val="0096614C"/>
    <w:rsid w:val="009668B2"/>
    <w:rsid w:val="009676EB"/>
    <w:rsid w:val="00967B06"/>
    <w:rsid w:val="00967B08"/>
    <w:rsid w:val="00967D13"/>
    <w:rsid w:val="00967DEB"/>
    <w:rsid w:val="00967F66"/>
    <w:rsid w:val="00970159"/>
    <w:rsid w:val="0097028C"/>
    <w:rsid w:val="0097089F"/>
    <w:rsid w:val="00970F5A"/>
    <w:rsid w:val="00971154"/>
    <w:rsid w:val="00971305"/>
    <w:rsid w:val="0097164B"/>
    <w:rsid w:val="00971780"/>
    <w:rsid w:val="0097199C"/>
    <w:rsid w:val="009719BD"/>
    <w:rsid w:val="00971A5D"/>
    <w:rsid w:val="00972640"/>
    <w:rsid w:val="009727D3"/>
    <w:rsid w:val="00972DAF"/>
    <w:rsid w:val="0097376A"/>
    <w:rsid w:val="0097377F"/>
    <w:rsid w:val="00973C63"/>
    <w:rsid w:val="00973F66"/>
    <w:rsid w:val="00974545"/>
    <w:rsid w:val="00974B3F"/>
    <w:rsid w:val="0097567C"/>
    <w:rsid w:val="00976CDF"/>
    <w:rsid w:val="00977007"/>
    <w:rsid w:val="009774DE"/>
    <w:rsid w:val="009776EA"/>
    <w:rsid w:val="00977902"/>
    <w:rsid w:val="00977B69"/>
    <w:rsid w:val="00977C35"/>
    <w:rsid w:val="00977D65"/>
    <w:rsid w:val="00977FFC"/>
    <w:rsid w:val="00980F8D"/>
    <w:rsid w:val="0098125D"/>
    <w:rsid w:val="00981A03"/>
    <w:rsid w:val="00981C55"/>
    <w:rsid w:val="00981CB1"/>
    <w:rsid w:val="00982970"/>
    <w:rsid w:val="00982CB8"/>
    <w:rsid w:val="009832DF"/>
    <w:rsid w:val="009833FE"/>
    <w:rsid w:val="0098345D"/>
    <w:rsid w:val="00983F38"/>
    <w:rsid w:val="0098408C"/>
    <w:rsid w:val="00984497"/>
    <w:rsid w:val="00984D3B"/>
    <w:rsid w:val="0098569B"/>
    <w:rsid w:val="00985C26"/>
    <w:rsid w:val="0098625A"/>
    <w:rsid w:val="0098660D"/>
    <w:rsid w:val="009872B9"/>
    <w:rsid w:val="00990072"/>
    <w:rsid w:val="00990353"/>
    <w:rsid w:val="0099082D"/>
    <w:rsid w:val="009908DA"/>
    <w:rsid w:val="009911C1"/>
    <w:rsid w:val="0099153F"/>
    <w:rsid w:val="0099168E"/>
    <w:rsid w:val="0099191F"/>
    <w:rsid w:val="00991A20"/>
    <w:rsid w:val="00991EFF"/>
    <w:rsid w:val="00991F1E"/>
    <w:rsid w:val="0099208F"/>
    <w:rsid w:val="009921E4"/>
    <w:rsid w:val="0099238D"/>
    <w:rsid w:val="00992505"/>
    <w:rsid w:val="00992611"/>
    <w:rsid w:val="009929DD"/>
    <w:rsid w:val="00992EEF"/>
    <w:rsid w:val="0099390E"/>
    <w:rsid w:val="00993CC4"/>
    <w:rsid w:val="009940E5"/>
    <w:rsid w:val="00994253"/>
    <w:rsid w:val="00994441"/>
    <w:rsid w:val="0099470A"/>
    <w:rsid w:val="00994720"/>
    <w:rsid w:val="00994853"/>
    <w:rsid w:val="0099528A"/>
    <w:rsid w:val="00995A01"/>
    <w:rsid w:val="00995B1D"/>
    <w:rsid w:val="00995D37"/>
    <w:rsid w:val="00995EE8"/>
    <w:rsid w:val="009978DB"/>
    <w:rsid w:val="00997B2D"/>
    <w:rsid w:val="009A0828"/>
    <w:rsid w:val="009A0F10"/>
    <w:rsid w:val="009A112E"/>
    <w:rsid w:val="009A125E"/>
    <w:rsid w:val="009A1908"/>
    <w:rsid w:val="009A194C"/>
    <w:rsid w:val="009A1D7A"/>
    <w:rsid w:val="009A2676"/>
    <w:rsid w:val="009A278F"/>
    <w:rsid w:val="009A330E"/>
    <w:rsid w:val="009A38FB"/>
    <w:rsid w:val="009A3FEA"/>
    <w:rsid w:val="009A4E95"/>
    <w:rsid w:val="009A4EB9"/>
    <w:rsid w:val="009A4FFF"/>
    <w:rsid w:val="009A52E8"/>
    <w:rsid w:val="009A5E96"/>
    <w:rsid w:val="009A6173"/>
    <w:rsid w:val="009A6713"/>
    <w:rsid w:val="009A6C1F"/>
    <w:rsid w:val="009A735A"/>
    <w:rsid w:val="009A7536"/>
    <w:rsid w:val="009A7CBD"/>
    <w:rsid w:val="009B0114"/>
    <w:rsid w:val="009B0852"/>
    <w:rsid w:val="009B0B92"/>
    <w:rsid w:val="009B10D1"/>
    <w:rsid w:val="009B140B"/>
    <w:rsid w:val="009B1535"/>
    <w:rsid w:val="009B1B40"/>
    <w:rsid w:val="009B1B95"/>
    <w:rsid w:val="009B1DD6"/>
    <w:rsid w:val="009B1E1E"/>
    <w:rsid w:val="009B1EA1"/>
    <w:rsid w:val="009B1EDE"/>
    <w:rsid w:val="009B2370"/>
    <w:rsid w:val="009B2649"/>
    <w:rsid w:val="009B26A1"/>
    <w:rsid w:val="009B2796"/>
    <w:rsid w:val="009B2CE7"/>
    <w:rsid w:val="009B2F17"/>
    <w:rsid w:val="009B31E7"/>
    <w:rsid w:val="009B3203"/>
    <w:rsid w:val="009B3567"/>
    <w:rsid w:val="009B37CF"/>
    <w:rsid w:val="009B3B78"/>
    <w:rsid w:val="009B3EB8"/>
    <w:rsid w:val="009B41D0"/>
    <w:rsid w:val="009B4935"/>
    <w:rsid w:val="009B4B15"/>
    <w:rsid w:val="009B51B0"/>
    <w:rsid w:val="009B572C"/>
    <w:rsid w:val="009B5863"/>
    <w:rsid w:val="009B5B1A"/>
    <w:rsid w:val="009B5C5A"/>
    <w:rsid w:val="009B5E5F"/>
    <w:rsid w:val="009B5F5D"/>
    <w:rsid w:val="009B60BF"/>
    <w:rsid w:val="009B6402"/>
    <w:rsid w:val="009B649C"/>
    <w:rsid w:val="009B65A7"/>
    <w:rsid w:val="009B666C"/>
    <w:rsid w:val="009B66BE"/>
    <w:rsid w:val="009B69D1"/>
    <w:rsid w:val="009B6A11"/>
    <w:rsid w:val="009B6DE9"/>
    <w:rsid w:val="009B7189"/>
    <w:rsid w:val="009B71C5"/>
    <w:rsid w:val="009B76A3"/>
    <w:rsid w:val="009B7B5D"/>
    <w:rsid w:val="009B7C2C"/>
    <w:rsid w:val="009C0637"/>
    <w:rsid w:val="009C09FF"/>
    <w:rsid w:val="009C0B8F"/>
    <w:rsid w:val="009C0BF8"/>
    <w:rsid w:val="009C0D43"/>
    <w:rsid w:val="009C107A"/>
    <w:rsid w:val="009C1122"/>
    <w:rsid w:val="009C12F5"/>
    <w:rsid w:val="009C1DC4"/>
    <w:rsid w:val="009C1F8E"/>
    <w:rsid w:val="009C2025"/>
    <w:rsid w:val="009C27E7"/>
    <w:rsid w:val="009C2A2A"/>
    <w:rsid w:val="009C3715"/>
    <w:rsid w:val="009C3E30"/>
    <w:rsid w:val="009C4F6D"/>
    <w:rsid w:val="009C50F0"/>
    <w:rsid w:val="009C61D2"/>
    <w:rsid w:val="009C6A95"/>
    <w:rsid w:val="009C6C24"/>
    <w:rsid w:val="009C767D"/>
    <w:rsid w:val="009C7890"/>
    <w:rsid w:val="009C7C9E"/>
    <w:rsid w:val="009D03FD"/>
    <w:rsid w:val="009D0807"/>
    <w:rsid w:val="009D0F05"/>
    <w:rsid w:val="009D0F70"/>
    <w:rsid w:val="009D10DB"/>
    <w:rsid w:val="009D10DF"/>
    <w:rsid w:val="009D1B08"/>
    <w:rsid w:val="009D2D2D"/>
    <w:rsid w:val="009D2EC4"/>
    <w:rsid w:val="009D323E"/>
    <w:rsid w:val="009D36B0"/>
    <w:rsid w:val="009D3AC3"/>
    <w:rsid w:val="009D3B65"/>
    <w:rsid w:val="009D3C0F"/>
    <w:rsid w:val="009D3CB4"/>
    <w:rsid w:val="009D3D42"/>
    <w:rsid w:val="009D3EC2"/>
    <w:rsid w:val="009D400D"/>
    <w:rsid w:val="009D4971"/>
    <w:rsid w:val="009D5E09"/>
    <w:rsid w:val="009D67B1"/>
    <w:rsid w:val="009D6865"/>
    <w:rsid w:val="009D69ED"/>
    <w:rsid w:val="009D6A6E"/>
    <w:rsid w:val="009D6F8D"/>
    <w:rsid w:val="009D6FE5"/>
    <w:rsid w:val="009D792B"/>
    <w:rsid w:val="009D7BD6"/>
    <w:rsid w:val="009D7D4A"/>
    <w:rsid w:val="009E0233"/>
    <w:rsid w:val="009E0C4A"/>
    <w:rsid w:val="009E136B"/>
    <w:rsid w:val="009E13AE"/>
    <w:rsid w:val="009E1769"/>
    <w:rsid w:val="009E1FDD"/>
    <w:rsid w:val="009E2952"/>
    <w:rsid w:val="009E2B72"/>
    <w:rsid w:val="009E2E96"/>
    <w:rsid w:val="009E3104"/>
    <w:rsid w:val="009E36C6"/>
    <w:rsid w:val="009E3994"/>
    <w:rsid w:val="009E3EA6"/>
    <w:rsid w:val="009E4A09"/>
    <w:rsid w:val="009E52DE"/>
    <w:rsid w:val="009E5506"/>
    <w:rsid w:val="009E55E9"/>
    <w:rsid w:val="009E57D7"/>
    <w:rsid w:val="009E5A5E"/>
    <w:rsid w:val="009E5DAF"/>
    <w:rsid w:val="009E6755"/>
    <w:rsid w:val="009E6841"/>
    <w:rsid w:val="009E6A7E"/>
    <w:rsid w:val="009E728F"/>
    <w:rsid w:val="009E7855"/>
    <w:rsid w:val="009E7D76"/>
    <w:rsid w:val="009E7E1C"/>
    <w:rsid w:val="009F0071"/>
    <w:rsid w:val="009F02FC"/>
    <w:rsid w:val="009F066C"/>
    <w:rsid w:val="009F0FBA"/>
    <w:rsid w:val="009F198D"/>
    <w:rsid w:val="009F2243"/>
    <w:rsid w:val="009F27F1"/>
    <w:rsid w:val="009F28B0"/>
    <w:rsid w:val="009F2F5E"/>
    <w:rsid w:val="009F3046"/>
    <w:rsid w:val="009F3D64"/>
    <w:rsid w:val="009F3D87"/>
    <w:rsid w:val="009F3E8C"/>
    <w:rsid w:val="009F45D6"/>
    <w:rsid w:val="009F4A80"/>
    <w:rsid w:val="009F5587"/>
    <w:rsid w:val="009F5F79"/>
    <w:rsid w:val="009F5FFE"/>
    <w:rsid w:val="009F6025"/>
    <w:rsid w:val="009F6410"/>
    <w:rsid w:val="009F733D"/>
    <w:rsid w:val="009F7C51"/>
    <w:rsid w:val="009F7D3C"/>
    <w:rsid w:val="00A007BE"/>
    <w:rsid w:val="00A00963"/>
    <w:rsid w:val="00A00A9B"/>
    <w:rsid w:val="00A00BE3"/>
    <w:rsid w:val="00A0100A"/>
    <w:rsid w:val="00A019C3"/>
    <w:rsid w:val="00A01AAE"/>
    <w:rsid w:val="00A01FAC"/>
    <w:rsid w:val="00A025E5"/>
    <w:rsid w:val="00A028DB"/>
    <w:rsid w:val="00A02995"/>
    <w:rsid w:val="00A02D1B"/>
    <w:rsid w:val="00A0323D"/>
    <w:rsid w:val="00A032E7"/>
    <w:rsid w:val="00A03D16"/>
    <w:rsid w:val="00A03D9E"/>
    <w:rsid w:val="00A03EB8"/>
    <w:rsid w:val="00A045A9"/>
    <w:rsid w:val="00A04991"/>
    <w:rsid w:val="00A050FC"/>
    <w:rsid w:val="00A05561"/>
    <w:rsid w:val="00A06922"/>
    <w:rsid w:val="00A06935"/>
    <w:rsid w:val="00A07646"/>
    <w:rsid w:val="00A10137"/>
    <w:rsid w:val="00A108FD"/>
    <w:rsid w:val="00A10A85"/>
    <w:rsid w:val="00A116A9"/>
    <w:rsid w:val="00A11A11"/>
    <w:rsid w:val="00A11C09"/>
    <w:rsid w:val="00A11D6A"/>
    <w:rsid w:val="00A127B7"/>
    <w:rsid w:val="00A12B39"/>
    <w:rsid w:val="00A12BDA"/>
    <w:rsid w:val="00A13332"/>
    <w:rsid w:val="00A13437"/>
    <w:rsid w:val="00A13B19"/>
    <w:rsid w:val="00A13DAB"/>
    <w:rsid w:val="00A13F04"/>
    <w:rsid w:val="00A1450A"/>
    <w:rsid w:val="00A14818"/>
    <w:rsid w:val="00A14D54"/>
    <w:rsid w:val="00A159F4"/>
    <w:rsid w:val="00A15B79"/>
    <w:rsid w:val="00A15CBF"/>
    <w:rsid w:val="00A16128"/>
    <w:rsid w:val="00A16187"/>
    <w:rsid w:val="00A16331"/>
    <w:rsid w:val="00A163DB"/>
    <w:rsid w:val="00A17F76"/>
    <w:rsid w:val="00A20291"/>
    <w:rsid w:val="00A2069A"/>
    <w:rsid w:val="00A207A0"/>
    <w:rsid w:val="00A20BF4"/>
    <w:rsid w:val="00A22393"/>
    <w:rsid w:val="00A223F4"/>
    <w:rsid w:val="00A22825"/>
    <w:rsid w:val="00A22BC2"/>
    <w:rsid w:val="00A23629"/>
    <w:rsid w:val="00A23EA9"/>
    <w:rsid w:val="00A23F3F"/>
    <w:rsid w:val="00A24053"/>
    <w:rsid w:val="00A24368"/>
    <w:rsid w:val="00A247A9"/>
    <w:rsid w:val="00A248A7"/>
    <w:rsid w:val="00A24A05"/>
    <w:rsid w:val="00A24D18"/>
    <w:rsid w:val="00A25076"/>
    <w:rsid w:val="00A25383"/>
    <w:rsid w:val="00A25E98"/>
    <w:rsid w:val="00A26130"/>
    <w:rsid w:val="00A2625A"/>
    <w:rsid w:val="00A2630D"/>
    <w:rsid w:val="00A26872"/>
    <w:rsid w:val="00A26CD7"/>
    <w:rsid w:val="00A27065"/>
    <w:rsid w:val="00A2726E"/>
    <w:rsid w:val="00A2738F"/>
    <w:rsid w:val="00A273D4"/>
    <w:rsid w:val="00A27BCE"/>
    <w:rsid w:val="00A30666"/>
    <w:rsid w:val="00A30813"/>
    <w:rsid w:val="00A3087C"/>
    <w:rsid w:val="00A30E01"/>
    <w:rsid w:val="00A3135F"/>
    <w:rsid w:val="00A31679"/>
    <w:rsid w:val="00A31716"/>
    <w:rsid w:val="00A31A06"/>
    <w:rsid w:val="00A31E6E"/>
    <w:rsid w:val="00A31FA1"/>
    <w:rsid w:val="00A3231F"/>
    <w:rsid w:val="00A326DB"/>
    <w:rsid w:val="00A32795"/>
    <w:rsid w:val="00A32E48"/>
    <w:rsid w:val="00A332A7"/>
    <w:rsid w:val="00A332AA"/>
    <w:rsid w:val="00A3346C"/>
    <w:rsid w:val="00A34BF2"/>
    <w:rsid w:val="00A350D6"/>
    <w:rsid w:val="00A35344"/>
    <w:rsid w:val="00A35A0B"/>
    <w:rsid w:val="00A366C2"/>
    <w:rsid w:val="00A36B11"/>
    <w:rsid w:val="00A36CF6"/>
    <w:rsid w:val="00A37AB6"/>
    <w:rsid w:val="00A401A8"/>
    <w:rsid w:val="00A401D2"/>
    <w:rsid w:val="00A40416"/>
    <w:rsid w:val="00A4069B"/>
    <w:rsid w:val="00A407D3"/>
    <w:rsid w:val="00A41285"/>
    <w:rsid w:val="00A41723"/>
    <w:rsid w:val="00A42545"/>
    <w:rsid w:val="00A425AD"/>
    <w:rsid w:val="00A42E17"/>
    <w:rsid w:val="00A42FB9"/>
    <w:rsid w:val="00A439AB"/>
    <w:rsid w:val="00A43D45"/>
    <w:rsid w:val="00A440C1"/>
    <w:rsid w:val="00A443C7"/>
    <w:rsid w:val="00A4442B"/>
    <w:rsid w:val="00A445FE"/>
    <w:rsid w:val="00A448FA"/>
    <w:rsid w:val="00A44BE5"/>
    <w:rsid w:val="00A453C2"/>
    <w:rsid w:val="00A4552A"/>
    <w:rsid w:val="00A45595"/>
    <w:rsid w:val="00A45F38"/>
    <w:rsid w:val="00A46B45"/>
    <w:rsid w:val="00A46C31"/>
    <w:rsid w:val="00A47141"/>
    <w:rsid w:val="00A47F0D"/>
    <w:rsid w:val="00A5076D"/>
    <w:rsid w:val="00A508D0"/>
    <w:rsid w:val="00A509DF"/>
    <w:rsid w:val="00A50A4F"/>
    <w:rsid w:val="00A51073"/>
    <w:rsid w:val="00A5134E"/>
    <w:rsid w:val="00A51463"/>
    <w:rsid w:val="00A51470"/>
    <w:rsid w:val="00A520E5"/>
    <w:rsid w:val="00A525FA"/>
    <w:rsid w:val="00A52621"/>
    <w:rsid w:val="00A53267"/>
    <w:rsid w:val="00A533CF"/>
    <w:rsid w:val="00A5450C"/>
    <w:rsid w:val="00A546E4"/>
    <w:rsid w:val="00A54855"/>
    <w:rsid w:val="00A54E85"/>
    <w:rsid w:val="00A553CC"/>
    <w:rsid w:val="00A559A1"/>
    <w:rsid w:val="00A55CC5"/>
    <w:rsid w:val="00A55EDE"/>
    <w:rsid w:val="00A561F5"/>
    <w:rsid w:val="00A5639E"/>
    <w:rsid w:val="00A56731"/>
    <w:rsid w:val="00A56854"/>
    <w:rsid w:val="00A56B13"/>
    <w:rsid w:val="00A578E9"/>
    <w:rsid w:val="00A606CF"/>
    <w:rsid w:val="00A60781"/>
    <w:rsid w:val="00A609BE"/>
    <w:rsid w:val="00A6101C"/>
    <w:rsid w:val="00A610C7"/>
    <w:rsid w:val="00A6155C"/>
    <w:rsid w:val="00A616EB"/>
    <w:rsid w:val="00A61B98"/>
    <w:rsid w:val="00A6204C"/>
    <w:rsid w:val="00A621A7"/>
    <w:rsid w:val="00A621F4"/>
    <w:rsid w:val="00A623AC"/>
    <w:rsid w:val="00A6262D"/>
    <w:rsid w:val="00A63A52"/>
    <w:rsid w:val="00A63EEA"/>
    <w:rsid w:val="00A652B4"/>
    <w:rsid w:val="00A6533D"/>
    <w:rsid w:val="00A65807"/>
    <w:rsid w:val="00A6618E"/>
    <w:rsid w:val="00A661EC"/>
    <w:rsid w:val="00A6625F"/>
    <w:rsid w:val="00A6692D"/>
    <w:rsid w:val="00A66A32"/>
    <w:rsid w:val="00A66A9F"/>
    <w:rsid w:val="00A66D48"/>
    <w:rsid w:val="00A6743F"/>
    <w:rsid w:val="00A67969"/>
    <w:rsid w:val="00A70005"/>
    <w:rsid w:val="00A70079"/>
    <w:rsid w:val="00A70235"/>
    <w:rsid w:val="00A70688"/>
    <w:rsid w:val="00A70B38"/>
    <w:rsid w:val="00A70DDB"/>
    <w:rsid w:val="00A716D3"/>
    <w:rsid w:val="00A71D57"/>
    <w:rsid w:val="00A72380"/>
    <w:rsid w:val="00A729F3"/>
    <w:rsid w:val="00A72AB5"/>
    <w:rsid w:val="00A72BEC"/>
    <w:rsid w:val="00A73EBF"/>
    <w:rsid w:val="00A74311"/>
    <w:rsid w:val="00A74502"/>
    <w:rsid w:val="00A74844"/>
    <w:rsid w:val="00A7485A"/>
    <w:rsid w:val="00A74DD2"/>
    <w:rsid w:val="00A75457"/>
    <w:rsid w:val="00A754E3"/>
    <w:rsid w:val="00A755EE"/>
    <w:rsid w:val="00A7615E"/>
    <w:rsid w:val="00A76444"/>
    <w:rsid w:val="00A76636"/>
    <w:rsid w:val="00A76C8A"/>
    <w:rsid w:val="00A76F98"/>
    <w:rsid w:val="00A772AD"/>
    <w:rsid w:val="00A774DF"/>
    <w:rsid w:val="00A77631"/>
    <w:rsid w:val="00A77927"/>
    <w:rsid w:val="00A77EF1"/>
    <w:rsid w:val="00A77F72"/>
    <w:rsid w:val="00A800E8"/>
    <w:rsid w:val="00A80479"/>
    <w:rsid w:val="00A807FE"/>
    <w:rsid w:val="00A80A57"/>
    <w:rsid w:val="00A80EF8"/>
    <w:rsid w:val="00A814D9"/>
    <w:rsid w:val="00A817B8"/>
    <w:rsid w:val="00A81A4A"/>
    <w:rsid w:val="00A8252F"/>
    <w:rsid w:val="00A8268D"/>
    <w:rsid w:val="00A833E3"/>
    <w:rsid w:val="00A8344E"/>
    <w:rsid w:val="00A8397B"/>
    <w:rsid w:val="00A83F88"/>
    <w:rsid w:val="00A83FA3"/>
    <w:rsid w:val="00A842C1"/>
    <w:rsid w:val="00A848E1"/>
    <w:rsid w:val="00A84A2E"/>
    <w:rsid w:val="00A84A49"/>
    <w:rsid w:val="00A851CB"/>
    <w:rsid w:val="00A856AD"/>
    <w:rsid w:val="00A857DA"/>
    <w:rsid w:val="00A857E9"/>
    <w:rsid w:val="00A85D58"/>
    <w:rsid w:val="00A85F97"/>
    <w:rsid w:val="00A8608B"/>
    <w:rsid w:val="00A86E68"/>
    <w:rsid w:val="00A875F5"/>
    <w:rsid w:val="00A876E3"/>
    <w:rsid w:val="00A879A6"/>
    <w:rsid w:val="00A879DF"/>
    <w:rsid w:val="00A87D31"/>
    <w:rsid w:val="00A87F24"/>
    <w:rsid w:val="00A903C0"/>
    <w:rsid w:val="00A90768"/>
    <w:rsid w:val="00A91473"/>
    <w:rsid w:val="00A91768"/>
    <w:rsid w:val="00A921A5"/>
    <w:rsid w:val="00A9237A"/>
    <w:rsid w:val="00A923CF"/>
    <w:rsid w:val="00A92F01"/>
    <w:rsid w:val="00A933BE"/>
    <w:rsid w:val="00A935EB"/>
    <w:rsid w:val="00A9370D"/>
    <w:rsid w:val="00A94DEE"/>
    <w:rsid w:val="00A94F39"/>
    <w:rsid w:val="00A962F4"/>
    <w:rsid w:val="00A96596"/>
    <w:rsid w:val="00A9659D"/>
    <w:rsid w:val="00A96CD4"/>
    <w:rsid w:val="00A96F49"/>
    <w:rsid w:val="00A97358"/>
    <w:rsid w:val="00AA02D9"/>
    <w:rsid w:val="00AA0396"/>
    <w:rsid w:val="00AA0660"/>
    <w:rsid w:val="00AA094D"/>
    <w:rsid w:val="00AA1046"/>
    <w:rsid w:val="00AA1167"/>
    <w:rsid w:val="00AA155A"/>
    <w:rsid w:val="00AA1C81"/>
    <w:rsid w:val="00AA2524"/>
    <w:rsid w:val="00AA2681"/>
    <w:rsid w:val="00AA2A6D"/>
    <w:rsid w:val="00AA2AA4"/>
    <w:rsid w:val="00AA2D68"/>
    <w:rsid w:val="00AA3B48"/>
    <w:rsid w:val="00AA4262"/>
    <w:rsid w:val="00AA45A9"/>
    <w:rsid w:val="00AA489B"/>
    <w:rsid w:val="00AA4BF9"/>
    <w:rsid w:val="00AA4F99"/>
    <w:rsid w:val="00AA5043"/>
    <w:rsid w:val="00AA5772"/>
    <w:rsid w:val="00AA595A"/>
    <w:rsid w:val="00AA5B51"/>
    <w:rsid w:val="00AA5C81"/>
    <w:rsid w:val="00AA61BC"/>
    <w:rsid w:val="00AA6695"/>
    <w:rsid w:val="00AA6EF0"/>
    <w:rsid w:val="00AA6FC2"/>
    <w:rsid w:val="00AA7383"/>
    <w:rsid w:val="00AA739A"/>
    <w:rsid w:val="00AA7526"/>
    <w:rsid w:val="00AA7731"/>
    <w:rsid w:val="00AB0507"/>
    <w:rsid w:val="00AB0568"/>
    <w:rsid w:val="00AB0D97"/>
    <w:rsid w:val="00AB10A1"/>
    <w:rsid w:val="00AB1219"/>
    <w:rsid w:val="00AB1533"/>
    <w:rsid w:val="00AB1B57"/>
    <w:rsid w:val="00AB1C57"/>
    <w:rsid w:val="00AB1DAE"/>
    <w:rsid w:val="00AB2246"/>
    <w:rsid w:val="00AB2642"/>
    <w:rsid w:val="00AB265C"/>
    <w:rsid w:val="00AB266B"/>
    <w:rsid w:val="00AB2AD1"/>
    <w:rsid w:val="00AB2D01"/>
    <w:rsid w:val="00AB316F"/>
    <w:rsid w:val="00AB3421"/>
    <w:rsid w:val="00AB3EC0"/>
    <w:rsid w:val="00AB49F2"/>
    <w:rsid w:val="00AB5367"/>
    <w:rsid w:val="00AB57F9"/>
    <w:rsid w:val="00AB5830"/>
    <w:rsid w:val="00AB6172"/>
    <w:rsid w:val="00AB625A"/>
    <w:rsid w:val="00AB63EF"/>
    <w:rsid w:val="00AB67B2"/>
    <w:rsid w:val="00AB6A03"/>
    <w:rsid w:val="00AB6B74"/>
    <w:rsid w:val="00AB6CAA"/>
    <w:rsid w:val="00AB724E"/>
    <w:rsid w:val="00AB7340"/>
    <w:rsid w:val="00AB7637"/>
    <w:rsid w:val="00AB79BE"/>
    <w:rsid w:val="00AB7AAA"/>
    <w:rsid w:val="00AB7AF2"/>
    <w:rsid w:val="00AB7BA3"/>
    <w:rsid w:val="00AC0242"/>
    <w:rsid w:val="00AC0C44"/>
    <w:rsid w:val="00AC0E41"/>
    <w:rsid w:val="00AC172E"/>
    <w:rsid w:val="00AC1816"/>
    <w:rsid w:val="00AC1AD1"/>
    <w:rsid w:val="00AC1C29"/>
    <w:rsid w:val="00AC2014"/>
    <w:rsid w:val="00AC28BE"/>
    <w:rsid w:val="00AC2CF7"/>
    <w:rsid w:val="00AC2E0C"/>
    <w:rsid w:val="00AC318F"/>
    <w:rsid w:val="00AC36A2"/>
    <w:rsid w:val="00AC437F"/>
    <w:rsid w:val="00AC484A"/>
    <w:rsid w:val="00AC4AB8"/>
    <w:rsid w:val="00AC4C71"/>
    <w:rsid w:val="00AC4F49"/>
    <w:rsid w:val="00AC56D8"/>
    <w:rsid w:val="00AC5C72"/>
    <w:rsid w:val="00AC6D88"/>
    <w:rsid w:val="00AC73A7"/>
    <w:rsid w:val="00AC7E2E"/>
    <w:rsid w:val="00AD04B5"/>
    <w:rsid w:val="00AD050B"/>
    <w:rsid w:val="00AD0C78"/>
    <w:rsid w:val="00AD0D08"/>
    <w:rsid w:val="00AD0D4E"/>
    <w:rsid w:val="00AD16A5"/>
    <w:rsid w:val="00AD16B4"/>
    <w:rsid w:val="00AD1C7A"/>
    <w:rsid w:val="00AD1F9A"/>
    <w:rsid w:val="00AD20A6"/>
    <w:rsid w:val="00AD2308"/>
    <w:rsid w:val="00AD2687"/>
    <w:rsid w:val="00AD2852"/>
    <w:rsid w:val="00AD2AB5"/>
    <w:rsid w:val="00AD32B7"/>
    <w:rsid w:val="00AD338C"/>
    <w:rsid w:val="00AD37FA"/>
    <w:rsid w:val="00AD43C0"/>
    <w:rsid w:val="00AD444E"/>
    <w:rsid w:val="00AD454D"/>
    <w:rsid w:val="00AD4CB6"/>
    <w:rsid w:val="00AD5BA6"/>
    <w:rsid w:val="00AD5D25"/>
    <w:rsid w:val="00AD5DAD"/>
    <w:rsid w:val="00AD6122"/>
    <w:rsid w:val="00AD67AE"/>
    <w:rsid w:val="00AD6F05"/>
    <w:rsid w:val="00AD77EB"/>
    <w:rsid w:val="00AD7AB4"/>
    <w:rsid w:val="00AD7D07"/>
    <w:rsid w:val="00AD7D63"/>
    <w:rsid w:val="00AD7FE6"/>
    <w:rsid w:val="00AE0139"/>
    <w:rsid w:val="00AE0449"/>
    <w:rsid w:val="00AE05F8"/>
    <w:rsid w:val="00AE08C4"/>
    <w:rsid w:val="00AE1095"/>
    <w:rsid w:val="00AE1177"/>
    <w:rsid w:val="00AE128D"/>
    <w:rsid w:val="00AE206F"/>
    <w:rsid w:val="00AE20CF"/>
    <w:rsid w:val="00AE312B"/>
    <w:rsid w:val="00AE3262"/>
    <w:rsid w:val="00AE3485"/>
    <w:rsid w:val="00AE3678"/>
    <w:rsid w:val="00AE36C9"/>
    <w:rsid w:val="00AE3BE6"/>
    <w:rsid w:val="00AE4257"/>
    <w:rsid w:val="00AE4610"/>
    <w:rsid w:val="00AE47CD"/>
    <w:rsid w:val="00AE5234"/>
    <w:rsid w:val="00AE5507"/>
    <w:rsid w:val="00AE6DF8"/>
    <w:rsid w:val="00AE6FD0"/>
    <w:rsid w:val="00AE7049"/>
    <w:rsid w:val="00AE7E8A"/>
    <w:rsid w:val="00AE7F0F"/>
    <w:rsid w:val="00AF0571"/>
    <w:rsid w:val="00AF0658"/>
    <w:rsid w:val="00AF23D0"/>
    <w:rsid w:val="00AF2613"/>
    <w:rsid w:val="00AF26A6"/>
    <w:rsid w:val="00AF2BB0"/>
    <w:rsid w:val="00AF2EC9"/>
    <w:rsid w:val="00AF3DB1"/>
    <w:rsid w:val="00AF403B"/>
    <w:rsid w:val="00AF4BFA"/>
    <w:rsid w:val="00AF4F7A"/>
    <w:rsid w:val="00AF54E0"/>
    <w:rsid w:val="00AF5AB2"/>
    <w:rsid w:val="00AF5D55"/>
    <w:rsid w:val="00AF6325"/>
    <w:rsid w:val="00AF67DE"/>
    <w:rsid w:val="00AF6DE1"/>
    <w:rsid w:val="00AF7203"/>
    <w:rsid w:val="00AF77CA"/>
    <w:rsid w:val="00AF7CF0"/>
    <w:rsid w:val="00AF7FC8"/>
    <w:rsid w:val="00B003E9"/>
    <w:rsid w:val="00B00B3C"/>
    <w:rsid w:val="00B0156E"/>
    <w:rsid w:val="00B01ACD"/>
    <w:rsid w:val="00B01D42"/>
    <w:rsid w:val="00B01E5A"/>
    <w:rsid w:val="00B02129"/>
    <w:rsid w:val="00B02213"/>
    <w:rsid w:val="00B0242F"/>
    <w:rsid w:val="00B027BF"/>
    <w:rsid w:val="00B02E45"/>
    <w:rsid w:val="00B02EE6"/>
    <w:rsid w:val="00B02F4A"/>
    <w:rsid w:val="00B03308"/>
    <w:rsid w:val="00B03E98"/>
    <w:rsid w:val="00B03F17"/>
    <w:rsid w:val="00B04830"/>
    <w:rsid w:val="00B04B80"/>
    <w:rsid w:val="00B04BB3"/>
    <w:rsid w:val="00B04C1C"/>
    <w:rsid w:val="00B059BA"/>
    <w:rsid w:val="00B05CC2"/>
    <w:rsid w:val="00B05DBB"/>
    <w:rsid w:val="00B06F2D"/>
    <w:rsid w:val="00B06FFD"/>
    <w:rsid w:val="00B07168"/>
    <w:rsid w:val="00B072D1"/>
    <w:rsid w:val="00B07993"/>
    <w:rsid w:val="00B079CD"/>
    <w:rsid w:val="00B07D0D"/>
    <w:rsid w:val="00B1015E"/>
    <w:rsid w:val="00B10368"/>
    <w:rsid w:val="00B10488"/>
    <w:rsid w:val="00B10FE7"/>
    <w:rsid w:val="00B11102"/>
    <w:rsid w:val="00B11527"/>
    <w:rsid w:val="00B116C9"/>
    <w:rsid w:val="00B117F3"/>
    <w:rsid w:val="00B11BA5"/>
    <w:rsid w:val="00B11E4D"/>
    <w:rsid w:val="00B1246D"/>
    <w:rsid w:val="00B12AFE"/>
    <w:rsid w:val="00B134E9"/>
    <w:rsid w:val="00B13C47"/>
    <w:rsid w:val="00B1442D"/>
    <w:rsid w:val="00B146A6"/>
    <w:rsid w:val="00B14CA7"/>
    <w:rsid w:val="00B15751"/>
    <w:rsid w:val="00B157A9"/>
    <w:rsid w:val="00B15C13"/>
    <w:rsid w:val="00B15C94"/>
    <w:rsid w:val="00B15D30"/>
    <w:rsid w:val="00B15E26"/>
    <w:rsid w:val="00B16628"/>
    <w:rsid w:val="00B17706"/>
    <w:rsid w:val="00B17A15"/>
    <w:rsid w:val="00B17D85"/>
    <w:rsid w:val="00B20760"/>
    <w:rsid w:val="00B211C5"/>
    <w:rsid w:val="00B21529"/>
    <w:rsid w:val="00B215B0"/>
    <w:rsid w:val="00B216B6"/>
    <w:rsid w:val="00B2196D"/>
    <w:rsid w:val="00B219E9"/>
    <w:rsid w:val="00B21B1A"/>
    <w:rsid w:val="00B21EAA"/>
    <w:rsid w:val="00B22513"/>
    <w:rsid w:val="00B2281D"/>
    <w:rsid w:val="00B22B5D"/>
    <w:rsid w:val="00B22B5E"/>
    <w:rsid w:val="00B233AC"/>
    <w:rsid w:val="00B239E2"/>
    <w:rsid w:val="00B23C6A"/>
    <w:rsid w:val="00B23D26"/>
    <w:rsid w:val="00B23E58"/>
    <w:rsid w:val="00B23EE1"/>
    <w:rsid w:val="00B2473A"/>
    <w:rsid w:val="00B24A73"/>
    <w:rsid w:val="00B24F0B"/>
    <w:rsid w:val="00B25683"/>
    <w:rsid w:val="00B25B6B"/>
    <w:rsid w:val="00B25BF6"/>
    <w:rsid w:val="00B26603"/>
    <w:rsid w:val="00B26716"/>
    <w:rsid w:val="00B26801"/>
    <w:rsid w:val="00B26AFA"/>
    <w:rsid w:val="00B27D5F"/>
    <w:rsid w:val="00B30417"/>
    <w:rsid w:val="00B30870"/>
    <w:rsid w:val="00B30DF1"/>
    <w:rsid w:val="00B30E01"/>
    <w:rsid w:val="00B30F6E"/>
    <w:rsid w:val="00B3120A"/>
    <w:rsid w:val="00B312F8"/>
    <w:rsid w:val="00B313C7"/>
    <w:rsid w:val="00B3198A"/>
    <w:rsid w:val="00B31C9C"/>
    <w:rsid w:val="00B32A92"/>
    <w:rsid w:val="00B33421"/>
    <w:rsid w:val="00B3360D"/>
    <w:rsid w:val="00B33B9D"/>
    <w:rsid w:val="00B344FB"/>
    <w:rsid w:val="00B34B42"/>
    <w:rsid w:val="00B34F44"/>
    <w:rsid w:val="00B35416"/>
    <w:rsid w:val="00B359AB"/>
    <w:rsid w:val="00B35ACB"/>
    <w:rsid w:val="00B35BF6"/>
    <w:rsid w:val="00B3624A"/>
    <w:rsid w:val="00B37133"/>
    <w:rsid w:val="00B37CB5"/>
    <w:rsid w:val="00B40077"/>
    <w:rsid w:val="00B4050E"/>
    <w:rsid w:val="00B408D2"/>
    <w:rsid w:val="00B40965"/>
    <w:rsid w:val="00B40A1A"/>
    <w:rsid w:val="00B40FC1"/>
    <w:rsid w:val="00B411D7"/>
    <w:rsid w:val="00B42385"/>
    <w:rsid w:val="00B424E5"/>
    <w:rsid w:val="00B42584"/>
    <w:rsid w:val="00B428BE"/>
    <w:rsid w:val="00B42CD9"/>
    <w:rsid w:val="00B4329B"/>
    <w:rsid w:val="00B4363B"/>
    <w:rsid w:val="00B43BE6"/>
    <w:rsid w:val="00B43C65"/>
    <w:rsid w:val="00B44A6B"/>
    <w:rsid w:val="00B4505E"/>
    <w:rsid w:val="00B4531F"/>
    <w:rsid w:val="00B453CC"/>
    <w:rsid w:val="00B45589"/>
    <w:rsid w:val="00B45AB1"/>
    <w:rsid w:val="00B46A16"/>
    <w:rsid w:val="00B46BAF"/>
    <w:rsid w:val="00B46EC4"/>
    <w:rsid w:val="00B4706F"/>
    <w:rsid w:val="00B471B7"/>
    <w:rsid w:val="00B478D7"/>
    <w:rsid w:val="00B47BA4"/>
    <w:rsid w:val="00B47D88"/>
    <w:rsid w:val="00B5056F"/>
    <w:rsid w:val="00B5101F"/>
    <w:rsid w:val="00B5115E"/>
    <w:rsid w:val="00B517AE"/>
    <w:rsid w:val="00B51EB4"/>
    <w:rsid w:val="00B539BD"/>
    <w:rsid w:val="00B539CF"/>
    <w:rsid w:val="00B544CE"/>
    <w:rsid w:val="00B547F9"/>
    <w:rsid w:val="00B54A0E"/>
    <w:rsid w:val="00B54ADC"/>
    <w:rsid w:val="00B55420"/>
    <w:rsid w:val="00B55460"/>
    <w:rsid w:val="00B55A5D"/>
    <w:rsid w:val="00B55D01"/>
    <w:rsid w:val="00B55D0B"/>
    <w:rsid w:val="00B5622B"/>
    <w:rsid w:val="00B564FC"/>
    <w:rsid w:val="00B5650E"/>
    <w:rsid w:val="00B56F0C"/>
    <w:rsid w:val="00B57007"/>
    <w:rsid w:val="00B57566"/>
    <w:rsid w:val="00B60931"/>
    <w:rsid w:val="00B60B65"/>
    <w:rsid w:val="00B60FD0"/>
    <w:rsid w:val="00B6148D"/>
    <w:rsid w:val="00B616B4"/>
    <w:rsid w:val="00B61AF0"/>
    <w:rsid w:val="00B61DA5"/>
    <w:rsid w:val="00B61E6F"/>
    <w:rsid w:val="00B62608"/>
    <w:rsid w:val="00B6264D"/>
    <w:rsid w:val="00B62F4A"/>
    <w:rsid w:val="00B63006"/>
    <w:rsid w:val="00B636A7"/>
    <w:rsid w:val="00B63FD6"/>
    <w:rsid w:val="00B6404C"/>
    <w:rsid w:val="00B640DE"/>
    <w:rsid w:val="00B64381"/>
    <w:rsid w:val="00B64676"/>
    <w:rsid w:val="00B6481D"/>
    <w:rsid w:val="00B64B25"/>
    <w:rsid w:val="00B64B6D"/>
    <w:rsid w:val="00B64C7A"/>
    <w:rsid w:val="00B65259"/>
    <w:rsid w:val="00B657BD"/>
    <w:rsid w:val="00B657FA"/>
    <w:rsid w:val="00B66240"/>
    <w:rsid w:val="00B66385"/>
    <w:rsid w:val="00B66A76"/>
    <w:rsid w:val="00B66B1D"/>
    <w:rsid w:val="00B66C4B"/>
    <w:rsid w:val="00B66FEF"/>
    <w:rsid w:val="00B670A8"/>
    <w:rsid w:val="00B67400"/>
    <w:rsid w:val="00B67C7C"/>
    <w:rsid w:val="00B700D3"/>
    <w:rsid w:val="00B705BC"/>
    <w:rsid w:val="00B7063C"/>
    <w:rsid w:val="00B715D7"/>
    <w:rsid w:val="00B715FC"/>
    <w:rsid w:val="00B71647"/>
    <w:rsid w:val="00B717B2"/>
    <w:rsid w:val="00B71B64"/>
    <w:rsid w:val="00B72BEE"/>
    <w:rsid w:val="00B72CA5"/>
    <w:rsid w:val="00B72E59"/>
    <w:rsid w:val="00B72FB3"/>
    <w:rsid w:val="00B743EB"/>
    <w:rsid w:val="00B7456D"/>
    <w:rsid w:val="00B7485C"/>
    <w:rsid w:val="00B74BDC"/>
    <w:rsid w:val="00B75210"/>
    <w:rsid w:val="00B75213"/>
    <w:rsid w:val="00B75535"/>
    <w:rsid w:val="00B75858"/>
    <w:rsid w:val="00B75ADC"/>
    <w:rsid w:val="00B75D65"/>
    <w:rsid w:val="00B760EE"/>
    <w:rsid w:val="00B76C1E"/>
    <w:rsid w:val="00B7749A"/>
    <w:rsid w:val="00B77DD9"/>
    <w:rsid w:val="00B77FB5"/>
    <w:rsid w:val="00B802F7"/>
    <w:rsid w:val="00B803E6"/>
    <w:rsid w:val="00B80789"/>
    <w:rsid w:val="00B8086F"/>
    <w:rsid w:val="00B8109B"/>
    <w:rsid w:val="00B8138F"/>
    <w:rsid w:val="00B818D3"/>
    <w:rsid w:val="00B81B44"/>
    <w:rsid w:val="00B81C4B"/>
    <w:rsid w:val="00B824F3"/>
    <w:rsid w:val="00B826BF"/>
    <w:rsid w:val="00B8275C"/>
    <w:rsid w:val="00B82A55"/>
    <w:rsid w:val="00B8310E"/>
    <w:rsid w:val="00B839B5"/>
    <w:rsid w:val="00B83A90"/>
    <w:rsid w:val="00B84290"/>
    <w:rsid w:val="00B84344"/>
    <w:rsid w:val="00B844EB"/>
    <w:rsid w:val="00B847DD"/>
    <w:rsid w:val="00B84C15"/>
    <w:rsid w:val="00B85529"/>
    <w:rsid w:val="00B85676"/>
    <w:rsid w:val="00B85957"/>
    <w:rsid w:val="00B859BF"/>
    <w:rsid w:val="00B85E5F"/>
    <w:rsid w:val="00B860E3"/>
    <w:rsid w:val="00B86A0A"/>
    <w:rsid w:val="00B86D7F"/>
    <w:rsid w:val="00B901D0"/>
    <w:rsid w:val="00B90B42"/>
    <w:rsid w:val="00B91A63"/>
    <w:rsid w:val="00B91CD2"/>
    <w:rsid w:val="00B92037"/>
    <w:rsid w:val="00B925FE"/>
    <w:rsid w:val="00B929FC"/>
    <w:rsid w:val="00B92EB5"/>
    <w:rsid w:val="00B92FC2"/>
    <w:rsid w:val="00B932EB"/>
    <w:rsid w:val="00B935DE"/>
    <w:rsid w:val="00B938C3"/>
    <w:rsid w:val="00B9456C"/>
    <w:rsid w:val="00B9481A"/>
    <w:rsid w:val="00B94925"/>
    <w:rsid w:val="00B9497A"/>
    <w:rsid w:val="00B94984"/>
    <w:rsid w:val="00B94B18"/>
    <w:rsid w:val="00B972C2"/>
    <w:rsid w:val="00B978AB"/>
    <w:rsid w:val="00B97B47"/>
    <w:rsid w:val="00B97C31"/>
    <w:rsid w:val="00B97FBC"/>
    <w:rsid w:val="00BA0288"/>
    <w:rsid w:val="00BA05F2"/>
    <w:rsid w:val="00BA0853"/>
    <w:rsid w:val="00BA11DA"/>
    <w:rsid w:val="00BA1489"/>
    <w:rsid w:val="00BA1776"/>
    <w:rsid w:val="00BA1C64"/>
    <w:rsid w:val="00BA1EFF"/>
    <w:rsid w:val="00BA2107"/>
    <w:rsid w:val="00BA219E"/>
    <w:rsid w:val="00BA21BB"/>
    <w:rsid w:val="00BA24D9"/>
    <w:rsid w:val="00BA298C"/>
    <w:rsid w:val="00BA3D79"/>
    <w:rsid w:val="00BA4BA9"/>
    <w:rsid w:val="00BA4F2B"/>
    <w:rsid w:val="00BA5163"/>
    <w:rsid w:val="00BA563E"/>
    <w:rsid w:val="00BA5EA2"/>
    <w:rsid w:val="00BA6879"/>
    <w:rsid w:val="00BA6DDE"/>
    <w:rsid w:val="00BA6E48"/>
    <w:rsid w:val="00BA77A3"/>
    <w:rsid w:val="00BA7B62"/>
    <w:rsid w:val="00BA7D40"/>
    <w:rsid w:val="00BA7F8E"/>
    <w:rsid w:val="00BB0246"/>
    <w:rsid w:val="00BB05AB"/>
    <w:rsid w:val="00BB085C"/>
    <w:rsid w:val="00BB0CB7"/>
    <w:rsid w:val="00BB11BD"/>
    <w:rsid w:val="00BB11D7"/>
    <w:rsid w:val="00BB1602"/>
    <w:rsid w:val="00BB160A"/>
    <w:rsid w:val="00BB1C0F"/>
    <w:rsid w:val="00BB1EDD"/>
    <w:rsid w:val="00BB2046"/>
    <w:rsid w:val="00BB224F"/>
    <w:rsid w:val="00BB22BC"/>
    <w:rsid w:val="00BB2B5E"/>
    <w:rsid w:val="00BB3707"/>
    <w:rsid w:val="00BB37DB"/>
    <w:rsid w:val="00BB3ABB"/>
    <w:rsid w:val="00BB409A"/>
    <w:rsid w:val="00BB47D9"/>
    <w:rsid w:val="00BB4956"/>
    <w:rsid w:val="00BB4D48"/>
    <w:rsid w:val="00BB4FB0"/>
    <w:rsid w:val="00BB5310"/>
    <w:rsid w:val="00BB5FB6"/>
    <w:rsid w:val="00BB66CB"/>
    <w:rsid w:val="00BB699E"/>
    <w:rsid w:val="00BB7672"/>
    <w:rsid w:val="00BB7977"/>
    <w:rsid w:val="00BB79A3"/>
    <w:rsid w:val="00BB7A2D"/>
    <w:rsid w:val="00BB7B01"/>
    <w:rsid w:val="00BB7C6E"/>
    <w:rsid w:val="00BB7CC9"/>
    <w:rsid w:val="00BB7F57"/>
    <w:rsid w:val="00BB7FC9"/>
    <w:rsid w:val="00BC0178"/>
    <w:rsid w:val="00BC0612"/>
    <w:rsid w:val="00BC06D0"/>
    <w:rsid w:val="00BC072A"/>
    <w:rsid w:val="00BC0CCA"/>
    <w:rsid w:val="00BC0D2C"/>
    <w:rsid w:val="00BC0FA4"/>
    <w:rsid w:val="00BC1062"/>
    <w:rsid w:val="00BC1217"/>
    <w:rsid w:val="00BC14A2"/>
    <w:rsid w:val="00BC16ED"/>
    <w:rsid w:val="00BC262C"/>
    <w:rsid w:val="00BC2649"/>
    <w:rsid w:val="00BC2AD1"/>
    <w:rsid w:val="00BC3079"/>
    <w:rsid w:val="00BC335E"/>
    <w:rsid w:val="00BC387E"/>
    <w:rsid w:val="00BC3897"/>
    <w:rsid w:val="00BC3EB2"/>
    <w:rsid w:val="00BC48CE"/>
    <w:rsid w:val="00BC4947"/>
    <w:rsid w:val="00BC4A5C"/>
    <w:rsid w:val="00BC4F3C"/>
    <w:rsid w:val="00BC52CB"/>
    <w:rsid w:val="00BC53A7"/>
    <w:rsid w:val="00BC5544"/>
    <w:rsid w:val="00BC5865"/>
    <w:rsid w:val="00BC5A93"/>
    <w:rsid w:val="00BC5F70"/>
    <w:rsid w:val="00BC5FB4"/>
    <w:rsid w:val="00BC60BD"/>
    <w:rsid w:val="00BC6112"/>
    <w:rsid w:val="00BC65D0"/>
    <w:rsid w:val="00BC6CD8"/>
    <w:rsid w:val="00BC6EA6"/>
    <w:rsid w:val="00BC70C2"/>
    <w:rsid w:val="00BC7434"/>
    <w:rsid w:val="00BC7B7B"/>
    <w:rsid w:val="00BD053C"/>
    <w:rsid w:val="00BD1BBB"/>
    <w:rsid w:val="00BD220F"/>
    <w:rsid w:val="00BD25C0"/>
    <w:rsid w:val="00BD2A1B"/>
    <w:rsid w:val="00BD2BA2"/>
    <w:rsid w:val="00BD2E0A"/>
    <w:rsid w:val="00BD2FF6"/>
    <w:rsid w:val="00BD3044"/>
    <w:rsid w:val="00BD32CD"/>
    <w:rsid w:val="00BD3BE3"/>
    <w:rsid w:val="00BD3C0B"/>
    <w:rsid w:val="00BD3D4D"/>
    <w:rsid w:val="00BD3DB4"/>
    <w:rsid w:val="00BD3DC0"/>
    <w:rsid w:val="00BD46C4"/>
    <w:rsid w:val="00BD4C0D"/>
    <w:rsid w:val="00BD58A6"/>
    <w:rsid w:val="00BD622C"/>
    <w:rsid w:val="00BD6272"/>
    <w:rsid w:val="00BD70B5"/>
    <w:rsid w:val="00BD782C"/>
    <w:rsid w:val="00BD7DFB"/>
    <w:rsid w:val="00BD7F2B"/>
    <w:rsid w:val="00BE0291"/>
    <w:rsid w:val="00BE03C1"/>
    <w:rsid w:val="00BE05D5"/>
    <w:rsid w:val="00BE05DF"/>
    <w:rsid w:val="00BE0A49"/>
    <w:rsid w:val="00BE0D93"/>
    <w:rsid w:val="00BE0DBE"/>
    <w:rsid w:val="00BE18E8"/>
    <w:rsid w:val="00BE353C"/>
    <w:rsid w:val="00BE3849"/>
    <w:rsid w:val="00BE3F83"/>
    <w:rsid w:val="00BE49E1"/>
    <w:rsid w:val="00BE49FA"/>
    <w:rsid w:val="00BE51B8"/>
    <w:rsid w:val="00BE53AD"/>
    <w:rsid w:val="00BE53DE"/>
    <w:rsid w:val="00BE5841"/>
    <w:rsid w:val="00BE6013"/>
    <w:rsid w:val="00BE60EA"/>
    <w:rsid w:val="00BE62EF"/>
    <w:rsid w:val="00BE658C"/>
    <w:rsid w:val="00BE65D1"/>
    <w:rsid w:val="00BE6CD1"/>
    <w:rsid w:val="00BE7EDA"/>
    <w:rsid w:val="00BF0C87"/>
    <w:rsid w:val="00BF0F6F"/>
    <w:rsid w:val="00BF102D"/>
    <w:rsid w:val="00BF201A"/>
    <w:rsid w:val="00BF21CF"/>
    <w:rsid w:val="00BF2CE9"/>
    <w:rsid w:val="00BF3887"/>
    <w:rsid w:val="00BF3BEB"/>
    <w:rsid w:val="00BF3D34"/>
    <w:rsid w:val="00BF3DB7"/>
    <w:rsid w:val="00BF4512"/>
    <w:rsid w:val="00BF4A22"/>
    <w:rsid w:val="00BF512D"/>
    <w:rsid w:val="00BF52EC"/>
    <w:rsid w:val="00BF5530"/>
    <w:rsid w:val="00BF6134"/>
    <w:rsid w:val="00BF6710"/>
    <w:rsid w:val="00BF67EE"/>
    <w:rsid w:val="00BF6898"/>
    <w:rsid w:val="00BF68D2"/>
    <w:rsid w:val="00BF69BE"/>
    <w:rsid w:val="00BF76BC"/>
    <w:rsid w:val="00BF797D"/>
    <w:rsid w:val="00BF7D16"/>
    <w:rsid w:val="00BF7D71"/>
    <w:rsid w:val="00C000D0"/>
    <w:rsid w:val="00C0015D"/>
    <w:rsid w:val="00C00199"/>
    <w:rsid w:val="00C019C7"/>
    <w:rsid w:val="00C01C8A"/>
    <w:rsid w:val="00C01C92"/>
    <w:rsid w:val="00C0246E"/>
    <w:rsid w:val="00C026B0"/>
    <w:rsid w:val="00C02989"/>
    <w:rsid w:val="00C0367B"/>
    <w:rsid w:val="00C037C4"/>
    <w:rsid w:val="00C03D6E"/>
    <w:rsid w:val="00C04346"/>
    <w:rsid w:val="00C04393"/>
    <w:rsid w:val="00C04709"/>
    <w:rsid w:val="00C052A9"/>
    <w:rsid w:val="00C05E30"/>
    <w:rsid w:val="00C0609A"/>
    <w:rsid w:val="00C068EF"/>
    <w:rsid w:val="00C07255"/>
    <w:rsid w:val="00C072DE"/>
    <w:rsid w:val="00C07EB0"/>
    <w:rsid w:val="00C1042F"/>
    <w:rsid w:val="00C10D98"/>
    <w:rsid w:val="00C11833"/>
    <w:rsid w:val="00C11B30"/>
    <w:rsid w:val="00C11B64"/>
    <w:rsid w:val="00C12E49"/>
    <w:rsid w:val="00C12FD3"/>
    <w:rsid w:val="00C13619"/>
    <w:rsid w:val="00C139D7"/>
    <w:rsid w:val="00C14390"/>
    <w:rsid w:val="00C152FD"/>
    <w:rsid w:val="00C1579D"/>
    <w:rsid w:val="00C15B09"/>
    <w:rsid w:val="00C160C2"/>
    <w:rsid w:val="00C1626D"/>
    <w:rsid w:val="00C163A3"/>
    <w:rsid w:val="00C164B8"/>
    <w:rsid w:val="00C164E2"/>
    <w:rsid w:val="00C1672D"/>
    <w:rsid w:val="00C16DA6"/>
    <w:rsid w:val="00C16FDB"/>
    <w:rsid w:val="00C17122"/>
    <w:rsid w:val="00C17290"/>
    <w:rsid w:val="00C178B1"/>
    <w:rsid w:val="00C20998"/>
    <w:rsid w:val="00C215D5"/>
    <w:rsid w:val="00C21621"/>
    <w:rsid w:val="00C21BCA"/>
    <w:rsid w:val="00C21E61"/>
    <w:rsid w:val="00C21F3E"/>
    <w:rsid w:val="00C222D7"/>
    <w:rsid w:val="00C2263B"/>
    <w:rsid w:val="00C2289B"/>
    <w:rsid w:val="00C229CC"/>
    <w:rsid w:val="00C235DE"/>
    <w:rsid w:val="00C236AF"/>
    <w:rsid w:val="00C23908"/>
    <w:rsid w:val="00C23DCC"/>
    <w:rsid w:val="00C240C9"/>
    <w:rsid w:val="00C2430A"/>
    <w:rsid w:val="00C25183"/>
    <w:rsid w:val="00C257A5"/>
    <w:rsid w:val="00C2580B"/>
    <w:rsid w:val="00C26421"/>
    <w:rsid w:val="00C26603"/>
    <w:rsid w:val="00C26942"/>
    <w:rsid w:val="00C27009"/>
    <w:rsid w:val="00C270F7"/>
    <w:rsid w:val="00C2726E"/>
    <w:rsid w:val="00C27B72"/>
    <w:rsid w:val="00C27D6C"/>
    <w:rsid w:val="00C27D8D"/>
    <w:rsid w:val="00C27FD9"/>
    <w:rsid w:val="00C3014C"/>
    <w:rsid w:val="00C30FA1"/>
    <w:rsid w:val="00C315C0"/>
    <w:rsid w:val="00C3182D"/>
    <w:rsid w:val="00C32947"/>
    <w:rsid w:val="00C3383B"/>
    <w:rsid w:val="00C33A2B"/>
    <w:rsid w:val="00C33D63"/>
    <w:rsid w:val="00C3497B"/>
    <w:rsid w:val="00C34D46"/>
    <w:rsid w:val="00C35758"/>
    <w:rsid w:val="00C359A8"/>
    <w:rsid w:val="00C35F4E"/>
    <w:rsid w:val="00C362D4"/>
    <w:rsid w:val="00C36559"/>
    <w:rsid w:val="00C366E0"/>
    <w:rsid w:val="00C36C09"/>
    <w:rsid w:val="00C37CF5"/>
    <w:rsid w:val="00C4002F"/>
    <w:rsid w:val="00C40386"/>
    <w:rsid w:val="00C4074C"/>
    <w:rsid w:val="00C40957"/>
    <w:rsid w:val="00C40999"/>
    <w:rsid w:val="00C40A28"/>
    <w:rsid w:val="00C40CCA"/>
    <w:rsid w:val="00C41BF2"/>
    <w:rsid w:val="00C42928"/>
    <w:rsid w:val="00C42DD4"/>
    <w:rsid w:val="00C43BF5"/>
    <w:rsid w:val="00C446F0"/>
    <w:rsid w:val="00C44D6F"/>
    <w:rsid w:val="00C45385"/>
    <w:rsid w:val="00C4549A"/>
    <w:rsid w:val="00C45C99"/>
    <w:rsid w:val="00C45E2F"/>
    <w:rsid w:val="00C45F58"/>
    <w:rsid w:val="00C46199"/>
    <w:rsid w:val="00C462C2"/>
    <w:rsid w:val="00C46487"/>
    <w:rsid w:val="00C46536"/>
    <w:rsid w:val="00C46695"/>
    <w:rsid w:val="00C46CB9"/>
    <w:rsid w:val="00C4716B"/>
    <w:rsid w:val="00C4764F"/>
    <w:rsid w:val="00C47B9B"/>
    <w:rsid w:val="00C5029E"/>
    <w:rsid w:val="00C502C9"/>
    <w:rsid w:val="00C50A27"/>
    <w:rsid w:val="00C50E8B"/>
    <w:rsid w:val="00C511E6"/>
    <w:rsid w:val="00C514E2"/>
    <w:rsid w:val="00C51779"/>
    <w:rsid w:val="00C51A09"/>
    <w:rsid w:val="00C51B7E"/>
    <w:rsid w:val="00C51CF8"/>
    <w:rsid w:val="00C51E42"/>
    <w:rsid w:val="00C52434"/>
    <w:rsid w:val="00C526C4"/>
    <w:rsid w:val="00C5299B"/>
    <w:rsid w:val="00C52B11"/>
    <w:rsid w:val="00C52E37"/>
    <w:rsid w:val="00C533BE"/>
    <w:rsid w:val="00C5381A"/>
    <w:rsid w:val="00C53DFB"/>
    <w:rsid w:val="00C53FE3"/>
    <w:rsid w:val="00C540BD"/>
    <w:rsid w:val="00C54380"/>
    <w:rsid w:val="00C54580"/>
    <w:rsid w:val="00C55735"/>
    <w:rsid w:val="00C55D03"/>
    <w:rsid w:val="00C55EBF"/>
    <w:rsid w:val="00C560FF"/>
    <w:rsid w:val="00C56229"/>
    <w:rsid w:val="00C5648D"/>
    <w:rsid w:val="00C56C04"/>
    <w:rsid w:val="00C57284"/>
    <w:rsid w:val="00C573A5"/>
    <w:rsid w:val="00C57B1C"/>
    <w:rsid w:val="00C600AD"/>
    <w:rsid w:val="00C600D4"/>
    <w:rsid w:val="00C6040E"/>
    <w:rsid w:val="00C604B0"/>
    <w:rsid w:val="00C60D8D"/>
    <w:rsid w:val="00C6160A"/>
    <w:rsid w:val="00C61B3E"/>
    <w:rsid w:val="00C621D8"/>
    <w:rsid w:val="00C6269A"/>
    <w:rsid w:val="00C6289A"/>
    <w:rsid w:val="00C62ED8"/>
    <w:rsid w:val="00C63186"/>
    <w:rsid w:val="00C634C2"/>
    <w:rsid w:val="00C63ACF"/>
    <w:rsid w:val="00C64126"/>
    <w:rsid w:val="00C6496B"/>
    <w:rsid w:val="00C6511A"/>
    <w:rsid w:val="00C653D8"/>
    <w:rsid w:val="00C659B4"/>
    <w:rsid w:val="00C65D72"/>
    <w:rsid w:val="00C665AB"/>
    <w:rsid w:val="00C6685F"/>
    <w:rsid w:val="00C66BEB"/>
    <w:rsid w:val="00C66CEB"/>
    <w:rsid w:val="00C677DD"/>
    <w:rsid w:val="00C67AB4"/>
    <w:rsid w:val="00C7037E"/>
    <w:rsid w:val="00C70781"/>
    <w:rsid w:val="00C70963"/>
    <w:rsid w:val="00C70BCE"/>
    <w:rsid w:val="00C7101E"/>
    <w:rsid w:val="00C71249"/>
    <w:rsid w:val="00C7189F"/>
    <w:rsid w:val="00C71BF9"/>
    <w:rsid w:val="00C71E80"/>
    <w:rsid w:val="00C72538"/>
    <w:rsid w:val="00C725D9"/>
    <w:rsid w:val="00C72730"/>
    <w:rsid w:val="00C728DC"/>
    <w:rsid w:val="00C729C8"/>
    <w:rsid w:val="00C73E28"/>
    <w:rsid w:val="00C740D3"/>
    <w:rsid w:val="00C74485"/>
    <w:rsid w:val="00C744FF"/>
    <w:rsid w:val="00C747F7"/>
    <w:rsid w:val="00C75714"/>
    <w:rsid w:val="00C757D0"/>
    <w:rsid w:val="00C75811"/>
    <w:rsid w:val="00C7598B"/>
    <w:rsid w:val="00C76B1A"/>
    <w:rsid w:val="00C76B92"/>
    <w:rsid w:val="00C76E00"/>
    <w:rsid w:val="00C77949"/>
    <w:rsid w:val="00C77E8E"/>
    <w:rsid w:val="00C80BB5"/>
    <w:rsid w:val="00C8255F"/>
    <w:rsid w:val="00C82D9C"/>
    <w:rsid w:val="00C82E79"/>
    <w:rsid w:val="00C82F5D"/>
    <w:rsid w:val="00C8325E"/>
    <w:rsid w:val="00C834D5"/>
    <w:rsid w:val="00C83836"/>
    <w:rsid w:val="00C83FD3"/>
    <w:rsid w:val="00C854D6"/>
    <w:rsid w:val="00C858FF"/>
    <w:rsid w:val="00C85A79"/>
    <w:rsid w:val="00C85EF2"/>
    <w:rsid w:val="00C86916"/>
    <w:rsid w:val="00C8770C"/>
    <w:rsid w:val="00C87723"/>
    <w:rsid w:val="00C87BB3"/>
    <w:rsid w:val="00C87C0E"/>
    <w:rsid w:val="00C87C23"/>
    <w:rsid w:val="00C87F75"/>
    <w:rsid w:val="00C9003C"/>
    <w:rsid w:val="00C90AEB"/>
    <w:rsid w:val="00C9123C"/>
    <w:rsid w:val="00C9163C"/>
    <w:rsid w:val="00C91BAE"/>
    <w:rsid w:val="00C91ED5"/>
    <w:rsid w:val="00C92031"/>
    <w:rsid w:val="00C922E3"/>
    <w:rsid w:val="00C92E63"/>
    <w:rsid w:val="00C92F07"/>
    <w:rsid w:val="00C93C93"/>
    <w:rsid w:val="00C93C99"/>
    <w:rsid w:val="00C93F69"/>
    <w:rsid w:val="00C943AD"/>
    <w:rsid w:val="00C947BE"/>
    <w:rsid w:val="00C94886"/>
    <w:rsid w:val="00C9512E"/>
    <w:rsid w:val="00C953FB"/>
    <w:rsid w:val="00C95A96"/>
    <w:rsid w:val="00C9606D"/>
    <w:rsid w:val="00C9691B"/>
    <w:rsid w:val="00C969B3"/>
    <w:rsid w:val="00C96C05"/>
    <w:rsid w:val="00C9717C"/>
    <w:rsid w:val="00C978C4"/>
    <w:rsid w:val="00C97BEB"/>
    <w:rsid w:val="00C97CFB"/>
    <w:rsid w:val="00C97E22"/>
    <w:rsid w:val="00CA09D7"/>
    <w:rsid w:val="00CA0B0F"/>
    <w:rsid w:val="00CA0EBB"/>
    <w:rsid w:val="00CA1479"/>
    <w:rsid w:val="00CA1731"/>
    <w:rsid w:val="00CA1E1F"/>
    <w:rsid w:val="00CA25B1"/>
    <w:rsid w:val="00CA2CEE"/>
    <w:rsid w:val="00CA2E58"/>
    <w:rsid w:val="00CA2E7B"/>
    <w:rsid w:val="00CA2F20"/>
    <w:rsid w:val="00CA3222"/>
    <w:rsid w:val="00CA36D0"/>
    <w:rsid w:val="00CA36FB"/>
    <w:rsid w:val="00CA3763"/>
    <w:rsid w:val="00CA4A53"/>
    <w:rsid w:val="00CA4A63"/>
    <w:rsid w:val="00CA4E74"/>
    <w:rsid w:val="00CA5318"/>
    <w:rsid w:val="00CA61A9"/>
    <w:rsid w:val="00CA638C"/>
    <w:rsid w:val="00CA63D3"/>
    <w:rsid w:val="00CA6B4C"/>
    <w:rsid w:val="00CA6E15"/>
    <w:rsid w:val="00CA70DC"/>
    <w:rsid w:val="00CA795E"/>
    <w:rsid w:val="00CA7B1D"/>
    <w:rsid w:val="00CA7DB9"/>
    <w:rsid w:val="00CA7E50"/>
    <w:rsid w:val="00CB02B9"/>
    <w:rsid w:val="00CB0989"/>
    <w:rsid w:val="00CB146F"/>
    <w:rsid w:val="00CB18E5"/>
    <w:rsid w:val="00CB2162"/>
    <w:rsid w:val="00CB21B8"/>
    <w:rsid w:val="00CB2288"/>
    <w:rsid w:val="00CB29DC"/>
    <w:rsid w:val="00CB2DBF"/>
    <w:rsid w:val="00CB307E"/>
    <w:rsid w:val="00CB3394"/>
    <w:rsid w:val="00CB388D"/>
    <w:rsid w:val="00CB3A97"/>
    <w:rsid w:val="00CB410E"/>
    <w:rsid w:val="00CB444C"/>
    <w:rsid w:val="00CB4BA8"/>
    <w:rsid w:val="00CB4C7B"/>
    <w:rsid w:val="00CB5A6A"/>
    <w:rsid w:val="00CB63B9"/>
    <w:rsid w:val="00CB672E"/>
    <w:rsid w:val="00CB7010"/>
    <w:rsid w:val="00CB7066"/>
    <w:rsid w:val="00CB78E6"/>
    <w:rsid w:val="00CC095A"/>
    <w:rsid w:val="00CC0AE2"/>
    <w:rsid w:val="00CC0DA0"/>
    <w:rsid w:val="00CC0E20"/>
    <w:rsid w:val="00CC26A9"/>
    <w:rsid w:val="00CC3C39"/>
    <w:rsid w:val="00CC4450"/>
    <w:rsid w:val="00CC4ACB"/>
    <w:rsid w:val="00CC4B9E"/>
    <w:rsid w:val="00CC4DE5"/>
    <w:rsid w:val="00CC4E7D"/>
    <w:rsid w:val="00CC4EC4"/>
    <w:rsid w:val="00CC590B"/>
    <w:rsid w:val="00CC69F4"/>
    <w:rsid w:val="00CC6DDB"/>
    <w:rsid w:val="00CC72A1"/>
    <w:rsid w:val="00CC732E"/>
    <w:rsid w:val="00CC7419"/>
    <w:rsid w:val="00CC74D3"/>
    <w:rsid w:val="00CC7586"/>
    <w:rsid w:val="00CC7788"/>
    <w:rsid w:val="00CC7E66"/>
    <w:rsid w:val="00CD06DB"/>
    <w:rsid w:val="00CD0768"/>
    <w:rsid w:val="00CD096E"/>
    <w:rsid w:val="00CD1418"/>
    <w:rsid w:val="00CD16A0"/>
    <w:rsid w:val="00CD1708"/>
    <w:rsid w:val="00CD182A"/>
    <w:rsid w:val="00CD2107"/>
    <w:rsid w:val="00CD217A"/>
    <w:rsid w:val="00CD297A"/>
    <w:rsid w:val="00CD29F3"/>
    <w:rsid w:val="00CD30E2"/>
    <w:rsid w:val="00CD37B4"/>
    <w:rsid w:val="00CD38D0"/>
    <w:rsid w:val="00CD392F"/>
    <w:rsid w:val="00CD42B4"/>
    <w:rsid w:val="00CD43C7"/>
    <w:rsid w:val="00CD4AFC"/>
    <w:rsid w:val="00CD4B0A"/>
    <w:rsid w:val="00CD5497"/>
    <w:rsid w:val="00CD56DA"/>
    <w:rsid w:val="00CD7523"/>
    <w:rsid w:val="00CD795B"/>
    <w:rsid w:val="00CD7FCB"/>
    <w:rsid w:val="00CE033D"/>
    <w:rsid w:val="00CE046F"/>
    <w:rsid w:val="00CE05FE"/>
    <w:rsid w:val="00CE0EB3"/>
    <w:rsid w:val="00CE1327"/>
    <w:rsid w:val="00CE15D0"/>
    <w:rsid w:val="00CE15DF"/>
    <w:rsid w:val="00CE16ED"/>
    <w:rsid w:val="00CE1914"/>
    <w:rsid w:val="00CE1BAE"/>
    <w:rsid w:val="00CE23F5"/>
    <w:rsid w:val="00CE2D29"/>
    <w:rsid w:val="00CE318B"/>
    <w:rsid w:val="00CE3F21"/>
    <w:rsid w:val="00CE47A8"/>
    <w:rsid w:val="00CE491B"/>
    <w:rsid w:val="00CE4AFA"/>
    <w:rsid w:val="00CE5333"/>
    <w:rsid w:val="00CE5DBD"/>
    <w:rsid w:val="00CE621D"/>
    <w:rsid w:val="00CE6585"/>
    <w:rsid w:val="00CE6CD6"/>
    <w:rsid w:val="00CE6F59"/>
    <w:rsid w:val="00CE7033"/>
    <w:rsid w:val="00CE7129"/>
    <w:rsid w:val="00CE741A"/>
    <w:rsid w:val="00CE7B35"/>
    <w:rsid w:val="00CF0589"/>
    <w:rsid w:val="00CF104F"/>
    <w:rsid w:val="00CF1184"/>
    <w:rsid w:val="00CF1753"/>
    <w:rsid w:val="00CF2229"/>
    <w:rsid w:val="00CF3488"/>
    <w:rsid w:val="00CF484C"/>
    <w:rsid w:val="00CF4B65"/>
    <w:rsid w:val="00CF4EA5"/>
    <w:rsid w:val="00CF51C5"/>
    <w:rsid w:val="00CF587E"/>
    <w:rsid w:val="00CF5900"/>
    <w:rsid w:val="00CF5B88"/>
    <w:rsid w:val="00CF605D"/>
    <w:rsid w:val="00CF697B"/>
    <w:rsid w:val="00CF6AEB"/>
    <w:rsid w:val="00CF6DD9"/>
    <w:rsid w:val="00CF6EC5"/>
    <w:rsid w:val="00CF70CA"/>
    <w:rsid w:val="00CF715F"/>
    <w:rsid w:val="00CF7173"/>
    <w:rsid w:val="00CF724C"/>
    <w:rsid w:val="00CF7466"/>
    <w:rsid w:val="00CF7F55"/>
    <w:rsid w:val="00CF7F61"/>
    <w:rsid w:val="00D0068A"/>
    <w:rsid w:val="00D007D1"/>
    <w:rsid w:val="00D01647"/>
    <w:rsid w:val="00D018A0"/>
    <w:rsid w:val="00D018B2"/>
    <w:rsid w:val="00D01AB1"/>
    <w:rsid w:val="00D01FFF"/>
    <w:rsid w:val="00D025A4"/>
    <w:rsid w:val="00D026BF"/>
    <w:rsid w:val="00D026C0"/>
    <w:rsid w:val="00D02C8C"/>
    <w:rsid w:val="00D02F66"/>
    <w:rsid w:val="00D035E3"/>
    <w:rsid w:val="00D0399D"/>
    <w:rsid w:val="00D039ED"/>
    <w:rsid w:val="00D03AF9"/>
    <w:rsid w:val="00D03CAF"/>
    <w:rsid w:val="00D03DAD"/>
    <w:rsid w:val="00D03F02"/>
    <w:rsid w:val="00D0411F"/>
    <w:rsid w:val="00D04375"/>
    <w:rsid w:val="00D04741"/>
    <w:rsid w:val="00D0501F"/>
    <w:rsid w:val="00D0613B"/>
    <w:rsid w:val="00D065CF"/>
    <w:rsid w:val="00D06968"/>
    <w:rsid w:val="00D06C91"/>
    <w:rsid w:val="00D06FEB"/>
    <w:rsid w:val="00D0707F"/>
    <w:rsid w:val="00D076FB"/>
    <w:rsid w:val="00D0793F"/>
    <w:rsid w:val="00D10776"/>
    <w:rsid w:val="00D113A3"/>
    <w:rsid w:val="00D1152D"/>
    <w:rsid w:val="00D11740"/>
    <w:rsid w:val="00D11D73"/>
    <w:rsid w:val="00D12DCD"/>
    <w:rsid w:val="00D13215"/>
    <w:rsid w:val="00D1401B"/>
    <w:rsid w:val="00D148F5"/>
    <w:rsid w:val="00D14AA6"/>
    <w:rsid w:val="00D14D1F"/>
    <w:rsid w:val="00D15F6D"/>
    <w:rsid w:val="00D160C6"/>
    <w:rsid w:val="00D163B7"/>
    <w:rsid w:val="00D16DDD"/>
    <w:rsid w:val="00D174F2"/>
    <w:rsid w:val="00D17A33"/>
    <w:rsid w:val="00D17B44"/>
    <w:rsid w:val="00D17C86"/>
    <w:rsid w:val="00D20047"/>
    <w:rsid w:val="00D201D7"/>
    <w:rsid w:val="00D2063E"/>
    <w:rsid w:val="00D2073F"/>
    <w:rsid w:val="00D20A7E"/>
    <w:rsid w:val="00D21595"/>
    <w:rsid w:val="00D2166D"/>
    <w:rsid w:val="00D21729"/>
    <w:rsid w:val="00D2193D"/>
    <w:rsid w:val="00D21AD9"/>
    <w:rsid w:val="00D21CE0"/>
    <w:rsid w:val="00D21D12"/>
    <w:rsid w:val="00D21D63"/>
    <w:rsid w:val="00D22796"/>
    <w:rsid w:val="00D22B38"/>
    <w:rsid w:val="00D22D62"/>
    <w:rsid w:val="00D2346C"/>
    <w:rsid w:val="00D236D0"/>
    <w:rsid w:val="00D23929"/>
    <w:rsid w:val="00D23BF1"/>
    <w:rsid w:val="00D23ECB"/>
    <w:rsid w:val="00D24A7D"/>
    <w:rsid w:val="00D255EF"/>
    <w:rsid w:val="00D26A8E"/>
    <w:rsid w:val="00D26D1B"/>
    <w:rsid w:val="00D275C1"/>
    <w:rsid w:val="00D279D0"/>
    <w:rsid w:val="00D27F16"/>
    <w:rsid w:val="00D3016A"/>
    <w:rsid w:val="00D30177"/>
    <w:rsid w:val="00D3030F"/>
    <w:rsid w:val="00D303C8"/>
    <w:rsid w:val="00D30569"/>
    <w:rsid w:val="00D31625"/>
    <w:rsid w:val="00D31BCC"/>
    <w:rsid w:val="00D31C00"/>
    <w:rsid w:val="00D31D59"/>
    <w:rsid w:val="00D32146"/>
    <w:rsid w:val="00D3281B"/>
    <w:rsid w:val="00D32829"/>
    <w:rsid w:val="00D33C84"/>
    <w:rsid w:val="00D33E65"/>
    <w:rsid w:val="00D34A9E"/>
    <w:rsid w:val="00D34E7E"/>
    <w:rsid w:val="00D35338"/>
    <w:rsid w:val="00D35440"/>
    <w:rsid w:val="00D356DE"/>
    <w:rsid w:val="00D36FC0"/>
    <w:rsid w:val="00D37D0E"/>
    <w:rsid w:val="00D407FE"/>
    <w:rsid w:val="00D4093E"/>
    <w:rsid w:val="00D4101E"/>
    <w:rsid w:val="00D4103B"/>
    <w:rsid w:val="00D412F6"/>
    <w:rsid w:val="00D42371"/>
    <w:rsid w:val="00D424A7"/>
    <w:rsid w:val="00D42768"/>
    <w:rsid w:val="00D4292B"/>
    <w:rsid w:val="00D4318A"/>
    <w:rsid w:val="00D438A2"/>
    <w:rsid w:val="00D44018"/>
    <w:rsid w:val="00D443A1"/>
    <w:rsid w:val="00D44DC2"/>
    <w:rsid w:val="00D4534B"/>
    <w:rsid w:val="00D45B51"/>
    <w:rsid w:val="00D45E19"/>
    <w:rsid w:val="00D45E52"/>
    <w:rsid w:val="00D45EC5"/>
    <w:rsid w:val="00D45F87"/>
    <w:rsid w:val="00D464B4"/>
    <w:rsid w:val="00D470AC"/>
    <w:rsid w:val="00D474F3"/>
    <w:rsid w:val="00D50487"/>
    <w:rsid w:val="00D50498"/>
    <w:rsid w:val="00D50776"/>
    <w:rsid w:val="00D50A60"/>
    <w:rsid w:val="00D50BF0"/>
    <w:rsid w:val="00D512BF"/>
    <w:rsid w:val="00D512D2"/>
    <w:rsid w:val="00D51332"/>
    <w:rsid w:val="00D51377"/>
    <w:rsid w:val="00D514FA"/>
    <w:rsid w:val="00D5185D"/>
    <w:rsid w:val="00D51CCF"/>
    <w:rsid w:val="00D51D42"/>
    <w:rsid w:val="00D524A3"/>
    <w:rsid w:val="00D525B9"/>
    <w:rsid w:val="00D52DF8"/>
    <w:rsid w:val="00D530FD"/>
    <w:rsid w:val="00D53275"/>
    <w:rsid w:val="00D53321"/>
    <w:rsid w:val="00D53AF5"/>
    <w:rsid w:val="00D53EE3"/>
    <w:rsid w:val="00D54266"/>
    <w:rsid w:val="00D5440B"/>
    <w:rsid w:val="00D54CF1"/>
    <w:rsid w:val="00D5550A"/>
    <w:rsid w:val="00D55CEC"/>
    <w:rsid w:val="00D567F3"/>
    <w:rsid w:val="00D568B0"/>
    <w:rsid w:val="00D56CA4"/>
    <w:rsid w:val="00D56E59"/>
    <w:rsid w:val="00D570B8"/>
    <w:rsid w:val="00D57725"/>
    <w:rsid w:val="00D57BB2"/>
    <w:rsid w:val="00D57E21"/>
    <w:rsid w:val="00D606F8"/>
    <w:rsid w:val="00D60E3F"/>
    <w:rsid w:val="00D613FC"/>
    <w:rsid w:val="00D61557"/>
    <w:rsid w:val="00D616A1"/>
    <w:rsid w:val="00D61AE9"/>
    <w:rsid w:val="00D61B5E"/>
    <w:rsid w:val="00D61FCF"/>
    <w:rsid w:val="00D621D0"/>
    <w:rsid w:val="00D628CD"/>
    <w:rsid w:val="00D62BE4"/>
    <w:rsid w:val="00D62C11"/>
    <w:rsid w:val="00D63249"/>
    <w:rsid w:val="00D63311"/>
    <w:rsid w:val="00D63586"/>
    <w:rsid w:val="00D63804"/>
    <w:rsid w:val="00D63FB4"/>
    <w:rsid w:val="00D641EC"/>
    <w:rsid w:val="00D644A8"/>
    <w:rsid w:val="00D647C0"/>
    <w:rsid w:val="00D64B3E"/>
    <w:rsid w:val="00D64C35"/>
    <w:rsid w:val="00D64C65"/>
    <w:rsid w:val="00D65233"/>
    <w:rsid w:val="00D65C8C"/>
    <w:rsid w:val="00D65E73"/>
    <w:rsid w:val="00D65F23"/>
    <w:rsid w:val="00D662D9"/>
    <w:rsid w:val="00D662F0"/>
    <w:rsid w:val="00D66823"/>
    <w:rsid w:val="00D6687F"/>
    <w:rsid w:val="00D66BFD"/>
    <w:rsid w:val="00D6710F"/>
    <w:rsid w:val="00D672B7"/>
    <w:rsid w:val="00D67324"/>
    <w:rsid w:val="00D6759B"/>
    <w:rsid w:val="00D676CD"/>
    <w:rsid w:val="00D705BF"/>
    <w:rsid w:val="00D70EA0"/>
    <w:rsid w:val="00D70FB8"/>
    <w:rsid w:val="00D70FDC"/>
    <w:rsid w:val="00D712A8"/>
    <w:rsid w:val="00D7158B"/>
    <w:rsid w:val="00D727BF"/>
    <w:rsid w:val="00D72F90"/>
    <w:rsid w:val="00D730E3"/>
    <w:rsid w:val="00D73697"/>
    <w:rsid w:val="00D7471B"/>
    <w:rsid w:val="00D74A84"/>
    <w:rsid w:val="00D74B95"/>
    <w:rsid w:val="00D74C19"/>
    <w:rsid w:val="00D74C93"/>
    <w:rsid w:val="00D74CFA"/>
    <w:rsid w:val="00D74ECE"/>
    <w:rsid w:val="00D74F9F"/>
    <w:rsid w:val="00D754E4"/>
    <w:rsid w:val="00D76618"/>
    <w:rsid w:val="00D77102"/>
    <w:rsid w:val="00D7769E"/>
    <w:rsid w:val="00D80792"/>
    <w:rsid w:val="00D80873"/>
    <w:rsid w:val="00D8094D"/>
    <w:rsid w:val="00D80AF6"/>
    <w:rsid w:val="00D80B82"/>
    <w:rsid w:val="00D8101B"/>
    <w:rsid w:val="00D82BB1"/>
    <w:rsid w:val="00D82C93"/>
    <w:rsid w:val="00D839B4"/>
    <w:rsid w:val="00D83AD2"/>
    <w:rsid w:val="00D83C0C"/>
    <w:rsid w:val="00D83C8A"/>
    <w:rsid w:val="00D840D7"/>
    <w:rsid w:val="00D841EB"/>
    <w:rsid w:val="00D84660"/>
    <w:rsid w:val="00D849E0"/>
    <w:rsid w:val="00D84DF4"/>
    <w:rsid w:val="00D85330"/>
    <w:rsid w:val="00D860F0"/>
    <w:rsid w:val="00D86A0D"/>
    <w:rsid w:val="00D86F85"/>
    <w:rsid w:val="00D87215"/>
    <w:rsid w:val="00D87297"/>
    <w:rsid w:val="00D8736B"/>
    <w:rsid w:val="00D87BFE"/>
    <w:rsid w:val="00D87ED8"/>
    <w:rsid w:val="00D904D8"/>
    <w:rsid w:val="00D90F14"/>
    <w:rsid w:val="00D90FF5"/>
    <w:rsid w:val="00D9105B"/>
    <w:rsid w:val="00D910AB"/>
    <w:rsid w:val="00D91336"/>
    <w:rsid w:val="00D92989"/>
    <w:rsid w:val="00D92B42"/>
    <w:rsid w:val="00D93447"/>
    <w:rsid w:val="00D93BD0"/>
    <w:rsid w:val="00D93DEB"/>
    <w:rsid w:val="00D93EED"/>
    <w:rsid w:val="00D94608"/>
    <w:rsid w:val="00D94AD7"/>
    <w:rsid w:val="00D94B0E"/>
    <w:rsid w:val="00D9509E"/>
    <w:rsid w:val="00D95450"/>
    <w:rsid w:val="00D95524"/>
    <w:rsid w:val="00D958F4"/>
    <w:rsid w:val="00D95904"/>
    <w:rsid w:val="00D95D7D"/>
    <w:rsid w:val="00D95D98"/>
    <w:rsid w:val="00D96266"/>
    <w:rsid w:val="00D9680D"/>
    <w:rsid w:val="00D969C4"/>
    <w:rsid w:val="00D96E20"/>
    <w:rsid w:val="00D974E8"/>
    <w:rsid w:val="00D97DAE"/>
    <w:rsid w:val="00DA0069"/>
    <w:rsid w:val="00DA057F"/>
    <w:rsid w:val="00DA066A"/>
    <w:rsid w:val="00DA0C35"/>
    <w:rsid w:val="00DA0F84"/>
    <w:rsid w:val="00DA167B"/>
    <w:rsid w:val="00DA1C23"/>
    <w:rsid w:val="00DA1F7B"/>
    <w:rsid w:val="00DA229A"/>
    <w:rsid w:val="00DA230C"/>
    <w:rsid w:val="00DA2392"/>
    <w:rsid w:val="00DA25F7"/>
    <w:rsid w:val="00DA27D9"/>
    <w:rsid w:val="00DA2CC2"/>
    <w:rsid w:val="00DA34E9"/>
    <w:rsid w:val="00DA3D84"/>
    <w:rsid w:val="00DA3DF4"/>
    <w:rsid w:val="00DA4A2E"/>
    <w:rsid w:val="00DA4CBD"/>
    <w:rsid w:val="00DA51E4"/>
    <w:rsid w:val="00DA594C"/>
    <w:rsid w:val="00DA5C7C"/>
    <w:rsid w:val="00DA5F24"/>
    <w:rsid w:val="00DA61EB"/>
    <w:rsid w:val="00DA6299"/>
    <w:rsid w:val="00DA633E"/>
    <w:rsid w:val="00DA706C"/>
    <w:rsid w:val="00DA759D"/>
    <w:rsid w:val="00DA7C83"/>
    <w:rsid w:val="00DA7D54"/>
    <w:rsid w:val="00DB047E"/>
    <w:rsid w:val="00DB10DF"/>
    <w:rsid w:val="00DB14B7"/>
    <w:rsid w:val="00DB1796"/>
    <w:rsid w:val="00DB19AD"/>
    <w:rsid w:val="00DB2051"/>
    <w:rsid w:val="00DB221F"/>
    <w:rsid w:val="00DB22A4"/>
    <w:rsid w:val="00DB2593"/>
    <w:rsid w:val="00DB2B39"/>
    <w:rsid w:val="00DB2EE2"/>
    <w:rsid w:val="00DB2F8B"/>
    <w:rsid w:val="00DB318B"/>
    <w:rsid w:val="00DB35D0"/>
    <w:rsid w:val="00DB3911"/>
    <w:rsid w:val="00DB416A"/>
    <w:rsid w:val="00DB4AA8"/>
    <w:rsid w:val="00DB63F7"/>
    <w:rsid w:val="00DB68D3"/>
    <w:rsid w:val="00DB7499"/>
    <w:rsid w:val="00DB76C6"/>
    <w:rsid w:val="00DB7AA7"/>
    <w:rsid w:val="00DC063F"/>
    <w:rsid w:val="00DC0DB3"/>
    <w:rsid w:val="00DC1C26"/>
    <w:rsid w:val="00DC2195"/>
    <w:rsid w:val="00DC21E5"/>
    <w:rsid w:val="00DC2348"/>
    <w:rsid w:val="00DC241A"/>
    <w:rsid w:val="00DC27E6"/>
    <w:rsid w:val="00DC3044"/>
    <w:rsid w:val="00DC313F"/>
    <w:rsid w:val="00DC3555"/>
    <w:rsid w:val="00DC37DB"/>
    <w:rsid w:val="00DC431B"/>
    <w:rsid w:val="00DC43C3"/>
    <w:rsid w:val="00DC43D9"/>
    <w:rsid w:val="00DC452D"/>
    <w:rsid w:val="00DC55FC"/>
    <w:rsid w:val="00DC58C1"/>
    <w:rsid w:val="00DC58E2"/>
    <w:rsid w:val="00DC5A8B"/>
    <w:rsid w:val="00DC5BEF"/>
    <w:rsid w:val="00DC6352"/>
    <w:rsid w:val="00DC659F"/>
    <w:rsid w:val="00DC6CB5"/>
    <w:rsid w:val="00DC6DFB"/>
    <w:rsid w:val="00DC6EA5"/>
    <w:rsid w:val="00DC6F79"/>
    <w:rsid w:val="00DC7607"/>
    <w:rsid w:val="00DC7855"/>
    <w:rsid w:val="00DC79C8"/>
    <w:rsid w:val="00DD0A2E"/>
    <w:rsid w:val="00DD0E7B"/>
    <w:rsid w:val="00DD0F0A"/>
    <w:rsid w:val="00DD1853"/>
    <w:rsid w:val="00DD1A91"/>
    <w:rsid w:val="00DD1E81"/>
    <w:rsid w:val="00DD2568"/>
    <w:rsid w:val="00DD27DC"/>
    <w:rsid w:val="00DD3051"/>
    <w:rsid w:val="00DD306D"/>
    <w:rsid w:val="00DD36A4"/>
    <w:rsid w:val="00DD38D7"/>
    <w:rsid w:val="00DD3BD0"/>
    <w:rsid w:val="00DD3E88"/>
    <w:rsid w:val="00DD48E4"/>
    <w:rsid w:val="00DD4CB4"/>
    <w:rsid w:val="00DD4DD2"/>
    <w:rsid w:val="00DD5AC2"/>
    <w:rsid w:val="00DD5E5D"/>
    <w:rsid w:val="00DD5F3B"/>
    <w:rsid w:val="00DD62D0"/>
    <w:rsid w:val="00DD6936"/>
    <w:rsid w:val="00DD6B02"/>
    <w:rsid w:val="00DD6D56"/>
    <w:rsid w:val="00DD75E9"/>
    <w:rsid w:val="00DD7957"/>
    <w:rsid w:val="00DE0B56"/>
    <w:rsid w:val="00DE138C"/>
    <w:rsid w:val="00DE1404"/>
    <w:rsid w:val="00DE16E0"/>
    <w:rsid w:val="00DE1734"/>
    <w:rsid w:val="00DE1EFA"/>
    <w:rsid w:val="00DE262A"/>
    <w:rsid w:val="00DE2924"/>
    <w:rsid w:val="00DE2FBB"/>
    <w:rsid w:val="00DE325B"/>
    <w:rsid w:val="00DE3445"/>
    <w:rsid w:val="00DE3490"/>
    <w:rsid w:val="00DE3AE8"/>
    <w:rsid w:val="00DE3B63"/>
    <w:rsid w:val="00DE3F43"/>
    <w:rsid w:val="00DE438F"/>
    <w:rsid w:val="00DE43E1"/>
    <w:rsid w:val="00DE44C3"/>
    <w:rsid w:val="00DE468D"/>
    <w:rsid w:val="00DE46A6"/>
    <w:rsid w:val="00DE4C60"/>
    <w:rsid w:val="00DE5303"/>
    <w:rsid w:val="00DE6257"/>
    <w:rsid w:val="00DE677A"/>
    <w:rsid w:val="00DE70DB"/>
    <w:rsid w:val="00DE7158"/>
    <w:rsid w:val="00DE7451"/>
    <w:rsid w:val="00DE77ED"/>
    <w:rsid w:val="00DE7887"/>
    <w:rsid w:val="00DF02C8"/>
    <w:rsid w:val="00DF04E3"/>
    <w:rsid w:val="00DF07AA"/>
    <w:rsid w:val="00DF07B4"/>
    <w:rsid w:val="00DF129D"/>
    <w:rsid w:val="00DF12AE"/>
    <w:rsid w:val="00DF1528"/>
    <w:rsid w:val="00DF20A0"/>
    <w:rsid w:val="00DF2AD8"/>
    <w:rsid w:val="00DF300C"/>
    <w:rsid w:val="00DF3075"/>
    <w:rsid w:val="00DF34B7"/>
    <w:rsid w:val="00DF4100"/>
    <w:rsid w:val="00DF480A"/>
    <w:rsid w:val="00DF485C"/>
    <w:rsid w:val="00DF48DB"/>
    <w:rsid w:val="00DF4AFA"/>
    <w:rsid w:val="00DF515D"/>
    <w:rsid w:val="00DF5475"/>
    <w:rsid w:val="00DF5851"/>
    <w:rsid w:val="00DF6A59"/>
    <w:rsid w:val="00DF716E"/>
    <w:rsid w:val="00DF73A4"/>
    <w:rsid w:val="00DF75C9"/>
    <w:rsid w:val="00DF773D"/>
    <w:rsid w:val="00DF77AC"/>
    <w:rsid w:val="00DF7887"/>
    <w:rsid w:val="00DF7D55"/>
    <w:rsid w:val="00E00237"/>
    <w:rsid w:val="00E00592"/>
    <w:rsid w:val="00E007F6"/>
    <w:rsid w:val="00E010DE"/>
    <w:rsid w:val="00E01750"/>
    <w:rsid w:val="00E017E5"/>
    <w:rsid w:val="00E01BA0"/>
    <w:rsid w:val="00E020F9"/>
    <w:rsid w:val="00E0260D"/>
    <w:rsid w:val="00E027F3"/>
    <w:rsid w:val="00E02927"/>
    <w:rsid w:val="00E029E3"/>
    <w:rsid w:val="00E02B2B"/>
    <w:rsid w:val="00E02C35"/>
    <w:rsid w:val="00E02DFA"/>
    <w:rsid w:val="00E0374B"/>
    <w:rsid w:val="00E03A1F"/>
    <w:rsid w:val="00E04136"/>
    <w:rsid w:val="00E04548"/>
    <w:rsid w:val="00E048EC"/>
    <w:rsid w:val="00E04DE0"/>
    <w:rsid w:val="00E04EC2"/>
    <w:rsid w:val="00E05C34"/>
    <w:rsid w:val="00E05FD5"/>
    <w:rsid w:val="00E06110"/>
    <w:rsid w:val="00E06DEA"/>
    <w:rsid w:val="00E072F2"/>
    <w:rsid w:val="00E07B96"/>
    <w:rsid w:val="00E10783"/>
    <w:rsid w:val="00E1078E"/>
    <w:rsid w:val="00E10D53"/>
    <w:rsid w:val="00E11010"/>
    <w:rsid w:val="00E112EC"/>
    <w:rsid w:val="00E1152C"/>
    <w:rsid w:val="00E11777"/>
    <w:rsid w:val="00E117F4"/>
    <w:rsid w:val="00E118E2"/>
    <w:rsid w:val="00E11B08"/>
    <w:rsid w:val="00E1295E"/>
    <w:rsid w:val="00E12A39"/>
    <w:rsid w:val="00E12E7A"/>
    <w:rsid w:val="00E130E1"/>
    <w:rsid w:val="00E1579E"/>
    <w:rsid w:val="00E15E3C"/>
    <w:rsid w:val="00E15FA9"/>
    <w:rsid w:val="00E1614F"/>
    <w:rsid w:val="00E16935"/>
    <w:rsid w:val="00E16BE5"/>
    <w:rsid w:val="00E17921"/>
    <w:rsid w:val="00E205B3"/>
    <w:rsid w:val="00E20679"/>
    <w:rsid w:val="00E20A5A"/>
    <w:rsid w:val="00E2108B"/>
    <w:rsid w:val="00E21965"/>
    <w:rsid w:val="00E21A52"/>
    <w:rsid w:val="00E226F9"/>
    <w:rsid w:val="00E230F1"/>
    <w:rsid w:val="00E235B6"/>
    <w:rsid w:val="00E23861"/>
    <w:rsid w:val="00E23BA0"/>
    <w:rsid w:val="00E23EB9"/>
    <w:rsid w:val="00E240B7"/>
    <w:rsid w:val="00E24516"/>
    <w:rsid w:val="00E249CF"/>
    <w:rsid w:val="00E24BA3"/>
    <w:rsid w:val="00E24D09"/>
    <w:rsid w:val="00E25180"/>
    <w:rsid w:val="00E2520C"/>
    <w:rsid w:val="00E252DB"/>
    <w:rsid w:val="00E25C04"/>
    <w:rsid w:val="00E26121"/>
    <w:rsid w:val="00E26A90"/>
    <w:rsid w:val="00E26F03"/>
    <w:rsid w:val="00E27595"/>
    <w:rsid w:val="00E27687"/>
    <w:rsid w:val="00E27A32"/>
    <w:rsid w:val="00E30188"/>
    <w:rsid w:val="00E30719"/>
    <w:rsid w:val="00E309BE"/>
    <w:rsid w:val="00E30F38"/>
    <w:rsid w:val="00E31217"/>
    <w:rsid w:val="00E32428"/>
    <w:rsid w:val="00E325A8"/>
    <w:rsid w:val="00E32608"/>
    <w:rsid w:val="00E33570"/>
    <w:rsid w:val="00E33691"/>
    <w:rsid w:val="00E338D8"/>
    <w:rsid w:val="00E34271"/>
    <w:rsid w:val="00E344BE"/>
    <w:rsid w:val="00E34879"/>
    <w:rsid w:val="00E34B01"/>
    <w:rsid w:val="00E34BFC"/>
    <w:rsid w:val="00E34C95"/>
    <w:rsid w:val="00E35114"/>
    <w:rsid w:val="00E3535A"/>
    <w:rsid w:val="00E353BF"/>
    <w:rsid w:val="00E354AA"/>
    <w:rsid w:val="00E3614E"/>
    <w:rsid w:val="00E368C2"/>
    <w:rsid w:val="00E36D0C"/>
    <w:rsid w:val="00E370D0"/>
    <w:rsid w:val="00E371D2"/>
    <w:rsid w:val="00E373EB"/>
    <w:rsid w:val="00E376FF"/>
    <w:rsid w:val="00E37815"/>
    <w:rsid w:val="00E37871"/>
    <w:rsid w:val="00E37DC7"/>
    <w:rsid w:val="00E401F7"/>
    <w:rsid w:val="00E403B8"/>
    <w:rsid w:val="00E406B2"/>
    <w:rsid w:val="00E408E2"/>
    <w:rsid w:val="00E40E2A"/>
    <w:rsid w:val="00E41182"/>
    <w:rsid w:val="00E41185"/>
    <w:rsid w:val="00E4137D"/>
    <w:rsid w:val="00E4229A"/>
    <w:rsid w:val="00E42AE8"/>
    <w:rsid w:val="00E432D1"/>
    <w:rsid w:val="00E437A5"/>
    <w:rsid w:val="00E437F3"/>
    <w:rsid w:val="00E43952"/>
    <w:rsid w:val="00E43BCF"/>
    <w:rsid w:val="00E440BE"/>
    <w:rsid w:val="00E441F2"/>
    <w:rsid w:val="00E44460"/>
    <w:rsid w:val="00E44942"/>
    <w:rsid w:val="00E44ECA"/>
    <w:rsid w:val="00E44F98"/>
    <w:rsid w:val="00E45531"/>
    <w:rsid w:val="00E455D2"/>
    <w:rsid w:val="00E45C0B"/>
    <w:rsid w:val="00E45D7D"/>
    <w:rsid w:val="00E45F94"/>
    <w:rsid w:val="00E462AE"/>
    <w:rsid w:val="00E46408"/>
    <w:rsid w:val="00E47035"/>
    <w:rsid w:val="00E47520"/>
    <w:rsid w:val="00E47DA9"/>
    <w:rsid w:val="00E500AB"/>
    <w:rsid w:val="00E5058D"/>
    <w:rsid w:val="00E507BE"/>
    <w:rsid w:val="00E50B3E"/>
    <w:rsid w:val="00E51275"/>
    <w:rsid w:val="00E5155B"/>
    <w:rsid w:val="00E51689"/>
    <w:rsid w:val="00E517C4"/>
    <w:rsid w:val="00E51F78"/>
    <w:rsid w:val="00E52444"/>
    <w:rsid w:val="00E527AF"/>
    <w:rsid w:val="00E5298B"/>
    <w:rsid w:val="00E52A54"/>
    <w:rsid w:val="00E52A6D"/>
    <w:rsid w:val="00E52A9F"/>
    <w:rsid w:val="00E52EB2"/>
    <w:rsid w:val="00E52EB5"/>
    <w:rsid w:val="00E53B57"/>
    <w:rsid w:val="00E5474A"/>
    <w:rsid w:val="00E5510F"/>
    <w:rsid w:val="00E55272"/>
    <w:rsid w:val="00E557D6"/>
    <w:rsid w:val="00E55815"/>
    <w:rsid w:val="00E55E91"/>
    <w:rsid w:val="00E5641B"/>
    <w:rsid w:val="00E5647F"/>
    <w:rsid w:val="00E565A9"/>
    <w:rsid w:val="00E565DE"/>
    <w:rsid w:val="00E60114"/>
    <w:rsid w:val="00E60215"/>
    <w:rsid w:val="00E605A1"/>
    <w:rsid w:val="00E60AC4"/>
    <w:rsid w:val="00E60DD6"/>
    <w:rsid w:val="00E6114B"/>
    <w:rsid w:val="00E611C1"/>
    <w:rsid w:val="00E612D8"/>
    <w:rsid w:val="00E617F0"/>
    <w:rsid w:val="00E62006"/>
    <w:rsid w:val="00E62BB4"/>
    <w:rsid w:val="00E62C44"/>
    <w:rsid w:val="00E62F02"/>
    <w:rsid w:val="00E632BB"/>
    <w:rsid w:val="00E633EB"/>
    <w:rsid w:val="00E63F43"/>
    <w:rsid w:val="00E64483"/>
    <w:rsid w:val="00E64504"/>
    <w:rsid w:val="00E6475D"/>
    <w:rsid w:val="00E647C0"/>
    <w:rsid w:val="00E650AB"/>
    <w:rsid w:val="00E65914"/>
    <w:rsid w:val="00E65D3A"/>
    <w:rsid w:val="00E6627A"/>
    <w:rsid w:val="00E664DF"/>
    <w:rsid w:val="00E66870"/>
    <w:rsid w:val="00E66B35"/>
    <w:rsid w:val="00E66C44"/>
    <w:rsid w:val="00E671E6"/>
    <w:rsid w:val="00E67C16"/>
    <w:rsid w:val="00E700EF"/>
    <w:rsid w:val="00E70227"/>
    <w:rsid w:val="00E70246"/>
    <w:rsid w:val="00E70360"/>
    <w:rsid w:val="00E7040B"/>
    <w:rsid w:val="00E70C08"/>
    <w:rsid w:val="00E712E1"/>
    <w:rsid w:val="00E713B5"/>
    <w:rsid w:val="00E719F9"/>
    <w:rsid w:val="00E71CFF"/>
    <w:rsid w:val="00E71F08"/>
    <w:rsid w:val="00E71F4C"/>
    <w:rsid w:val="00E72043"/>
    <w:rsid w:val="00E72A9D"/>
    <w:rsid w:val="00E72E42"/>
    <w:rsid w:val="00E733BB"/>
    <w:rsid w:val="00E73C37"/>
    <w:rsid w:val="00E73E49"/>
    <w:rsid w:val="00E7480B"/>
    <w:rsid w:val="00E74918"/>
    <w:rsid w:val="00E75097"/>
    <w:rsid w:val="00E75944"/>
    <w:rsid w:val="00E75FE7"/>
    <w:rsid w:val="00E760B8"/>
    <w:rsid w:val="00E76ADD"/>
    <w:rsid w:val="00E7707D"/>
    <w:rsid w:val="00E77E46"/>
    <w:rsid w:val="00E80597"/>
    <w:rsid w:val="00E807BD"/>
    <w:rsid w:val="00E80FD0"/>
    <w:rsid w:val="00E81048"/>
    <w:rsid w:val="00E8129E"/>
    <w:rsid w:val="00E81D0E"/>
    <w:rsid w:val="00E82262"/>
    <w:rsid w:val="00E82511"/>
    <w:rsid w:val="00E82A06"/>
    <w:rsid w:val="00E82BB2"/>
    <w:rsid w:val="00E83817"/>
    <w:rsid w:val="00E838C4"/>
    <w:rsid w:val="00E83B5E"/>
    <w:rsid w:val="00E83B75"/>
    <w:rsid w:val="00E83B76"/>
    <w:rsid w:val="00E83ED1"/>
    <w:rsid w:val="00E8402C"/>
    <w:rsid w:val="00E84CE2"/>
    <w:rsid w:val="00E859E2"/>
    <w:rsid w:val="00E85FB0"/>
    <w:rsid w:val="00E85FBD"/>
    <w:rsid w:val="00E865E3"/>
    <w:rsid w:val="00E86745"/>
    <w:rsid w:val="00E868AF"/>
    <w:rsid w:val="00E86C65"/>
    <w:rsid w:val="00E86D80"/>
    <w:rsid w:val="00E86ECE"/>
    <w:rsid w:val="00E8702B"/>
    <w:rsid w:val="00E87038"/>
    <w:rsid w:val="00E87304"/>
    <w:rsid w:val="00E87AC3"/>
    <w:rsid w:val="00E87D05"/>
    <w:rsid w:val="00E87DC1"/>
    <w:rsid w:val="00E9039D"/>
    <w:rsid w:val="00E904A0"/>
    <w:rsid w:val="00E90778"/>
    <w:rsid w:val="00E90799"/>
    <w:rsid w:val="00E90866"/>
    <w:rsid w:val="00E90C6A"/>
    <w:rsid w:val="00E90D7B"/>
    <w:rsid w:val="00E9131B"/>
    <w:rsid w:val="00E913CD"/>
    <w:rsid w:val="00E91761"/>
    <w:rsid w:val="00E91F22"/>
    <w:rsid w:val="00E920F3"/>
    <w:rsid w:val="00E923B5"/>
    <w:rsid w:val="00E923CA"/>
    <w:rsid w:val="00E92A64"/>
    <w:rsid w:val="00E92F8D"/>
    <w:rsid w:val="00E931E7"/>
    <w:rsid w:val="00E93AF3"/>
    <w:rsid w:val="00E93B5B"/>
    <w:rsid w:val="00E93B81"/>
    <w:rsid w:val="00E9469D"/>
    <w:rsid w:val="00E94D4B"/>
    <w:rsid w:val="00E94DE2"/>
    <w:rsid w:val="00E95363"/>
    <w:rsid w:val="00E95487"/>
    <w:rsid w:val="00E956A3"/>
    <w:rsid w:val="00E95B13"/>
    <w:rsid w:val="00E95B33"/>
    <w:rsid w:val="00E95D7C"/>
    <w:rsid w:val="00E95FF9"/>
    <w:rsid w:val="00E963D8"/>
    <w:rsid w:val="00E97069"/>
    <w:rsid w:val="00E97CF0"/>
    <w:rsid w:val="00E97E40"/>
    <w:rsid w:val="00EA029B"/>
    <w:rsid w:val="00EA061B"/>
    <w:rsid w:val="00EA093A"/>
    <w:rsid w:val="00EA0F0D"/>
    <w:rsid w:val="00EA0FDE"/>
    <w:rsid w:val="00EA14D0"/>
    <w:rsid w:val="00EA1D4E"/>
    <w:rsid w:val="00EA2353"/>
    <w:rsid w:val="00EA2639"/>
    <w:rsid w:val="00EA2BEF"/>
    <w:rsid w:val="00EA2C15"/>
    <w:rsid w:val="00EA3908"/>
    <w:rsid w:val="00EA48A6"/>
    <w:rsid w:val="00EA4B59"/>
    <w:rsid w:val="00EA4CD4"/>
    <w:rsid w:val="00EA51E6"/>
    <w:rsid w:val="00EA5A96"/>
    <w:rsid w:val="00EA5B0A"/>
    <w:rsid w:val="00EA5BA3"/>
    <w:rsid w:val="00EA5E5C"/>
    <w:rsid w:val="00EA6090"/>
    <w:rsid w:val="00EA6E48"/>
    <w:rsid w:val="00EA7119"/>
    <w:rsid w:val="00EA718D"/>
    <w:rsid w:val="00EA78E1"/>
    <w:rsid w:val="00EB01A0"/>
    <w:rsid w:val="00EB092E"/>
    <w:rsid w:val="00EB0BBF"/>
    <w:rsid w:val="00EB0BFD"/>
    <w:rsid w:val="00EB151E"/>
    <w:rsid w:val="00EB19E3"/>
    <w:rsid w:val="00EB1B61"/>
    <w:rsid w:val="00EB1CC5"/>
    <w:rsid w:val="00EB1E1A"/>
    <w:rsid w:val="00EB212E"/>
    <w:rsid w:val="00EB22AB"/>
    <w:rsid w:val="00EB2DB0"/>
    <w:rsid w:val="00EB30BE"/>
    <w:rsid w:val="00EB30F0"/>
    <w:rsid w:val="00EB31AB"/>
    <w:rsid w:val="00EB3225"/>
    <w:rsid w:val="00EB3330"/>
    <w:rsid w:val="00EB3353"/>
    <w:rsid w:val="00EB339D"/>
    <w:rsid w:val="00EB3B13"/>
    <w:rsid w:val="00EB41B8"/>
    <w:rsid w:val="00EB41D6"/>
    <w:rsid w:val="00EB4259"/>
    <w:rsid w:val="00EB42B5"/>
    <w:rsid w:val="00EB434F"/>
    <w:rsid w:val="00EB44FA"/>
    <w:rsid w:val="00EB4B26"/>
    <w:rsid w:val="00EB51C3"/>
    <w:rsid w:val="00EB5608"/>
    <w:rsid w:val="00EB5969"/>
    <w:rsid w:val="00EB5A37"/>
    <w:rsid w:val="00EB5D0C"/>
    <w:rsid w:val="00EB6384"/>
    <w:rsid w:val="00EB64F5"/>
    <w:rsid w:val="00EB65FE"/>
    <w:rsid w:val="00EB6732"/>
    <w:rsid w:val="00EB6C44"/>
    <w:rsid w:val="00EB7D1C"/>
    <w:rsid w:val="00EB7EC6"/>
    <w:rsid w:val="00EC11D8"/>
    <w:rsid w:val="00EC14B8"/>
    <w:rsid w:val="00EC15A5"/>
    <w:rsid w:val="00EC1C9A"/>
    <w:rsid w:val="00EC204E"/>
    <w:rsid w:val="00EC207A"/>
    <w:rsid w:val="00EC231F"/>
    <w:rsid w:val="00EC23DF"/>
    <w:rsid w:val="00EC2517"/>
    <w:rsid w:val="00EC306B"/>
    <w:rsid w:val="00EC3545"/>
    <w:rsid w:val="00EC36F0"/>
    <w:rsid w:val="00EC3842"/>
    <w:rsid w:val="00EC3C24"/>
    <w:rsid w:val="00EC4682"/>
    <w:rsid w:val="00EC4B1B"/>
    <w:rsid w:val="00EC4C88"/>
    <w:rsid w:val="00EC5328"/>
    <w:rsid w:val="00EC55D0"/>
    <w:rsid w:val="00EC5E00"/>
    <w:rsid w:val="00EC6010"/>
    <w:rsid w:val="00EC6388"/>
    <w:rsid w:val="00EC6F85"/>
    <w:rsid w:val="00EC707A"/>
    <w:rsid w:val="00EC736B"/>
    <w:rsid w:val="00EC7886"/>
    <w:rsid w:val="00EC7BAB"/>
    <w:rsid w:val="00EC7CBD"/>
    <w:rsid w:val="00ED0359"/>
    <w:rsid w:val="00ED03B0"/>
    <w:rsid w:val="00ED0742"/>
    <w:rsid w:val="00ED09E0"/>
    <w:rsid w:val="00ED0D83"/>
    <w:rsid w:val="00ED2033"/>
    <w:rsid w:val="00ED21AD"/>
    <w:rsid w:val="00ED2539"/>
    <w:rsid w:val="00ED291F"/>
    <w:rsid w:val="00ED2F73"/>
    <w:rsid w:val="00ED37FF"/>
    <w:rsid w:val="00ED3CC0"/>
    <w:rsid w:val="00ED3F01"/>
    <w:rsid w:val="00ED4D50"/>
    <w:rsid w:val="00ED5CC8"/>
    <w:rsid w:val="00ED5D11"/>
    <w:rsid w:val="00ED5E26"/>
    <w:rsid w:val="00ED5FEE"/>
    <w:rsid w:val="00ED66EB"/>
    <w:rsid w:val="00ED6774"/>
    <w:rsid w:val="00ED6F54"/>
    <w:rsid w:val="00ED7213"/>
    <w:rsid w:val="00ED735A"/>
    <w:rsid w:val="00ED77D5"/>
    <w:rsid w:val="00ED790B"/>
    <w:rsid w:val="00ED7BDE"/>
    <w:rsid w:val="00ED7BE2"/>
    <w:rsid w:val="00EE0775"/>
    <w:rsid w:val="00EE07CC"/>
    <w:rsid w:val="00EE0D12"/>
    <w:rsid w:val="00EE12F7"/>
    <w:rsid w:val="00EE250A"/>
    <w:rsid w:val="00EE26B9"/>
    <w:rsid w:val="00EE2E89"/>
    <w:rsid w:val="00EE2FFB"/>
    <w:rsid w:val="00EE33D9"/>
    <w:rsid w:val="00EE363E"/>
    <w:rsid w:val="00EE3FEA"/>
    <w:rsid w:val="00EE401A"/>
    <w:rsid w:val="00EE4063"/>
    <w:rsid w:val="00EE42CB"/>
    <w:rsid w:val="00EE4725"/>
    <w:rsid w:val="00EE4FA6"/>
    <w:rsid w:val="00EE53ED"/>
    <w:rsid w:val="00EE6679"/>
    <w:rsid w:val="00EE6E94"/>
    <w:rsid w:val="00EE7089"/>
    <w:rsid w:val="00EE722F"/>
    <w:rsid w:val="00EE77A2"/>
    <w:rsid w:val="00EF0101"/>
    <w:rsid w:val="00EF0CDC"/>
    <w:rsid w:val="00EF18DC"/>
    <w:rsid w:val="00EF1B0D"/>
    <w:rsid w:val="00EF1E6C"/>
    <w:rsid w:val="00EF23BB"/>
    <w:rsid w:val="00EF27B4"/>
    <w:rsid w:val="00EF28D1"/>
    <w:rsid w:val="00EF31CF"/>
    <w:rsid w:val="00EF3428"/>
    <w:rsid w:val="00EF3D0A"/>
    <w:rsid w:val="00EF409E"/>
    <w:rsid w:val="00EF40EA"/>
    <w:rsid w:val="00EF4360"/>
    <w:rsid w:val="00EF4C63"/>
    <w:rsid w:val="00EF5ECB"/>
    <w:rsid w:val="00EF6B4B"/>
    <w:rsid w:val="00EF6D96"/>
    <w:rsid w:val="00EF7C17"/>
    <w:rsid w:val="00F00010"/>
    <w:rsid w:val="00F0067D"/>
    <w:rsid w:val="00F006D4"/>
    <w:rsid w:val="00F00FB4"/>
    <w:rsid w:val="00F018DC"/>
    <w:rsid w:val="00F01E0A"/>
    <w:rsid w:val="00F01F46"/>
    <w:rsid w:val="00F029FF"/>
    <w:rsid w:val="00F03156"/>
    <w:rsid w:val="00F03811"/>
    <w:rsid w:val="00F03BD7"/>
    <w:rsid w:val="00F03BFF"/>
    <w:rsid w:val="00F03C3D"/>
    <w:rsid w:val="00F04490"/>
    <w:rsid w:val="00F0482F"/>
    <w:rsid w:val="00F056CA"/>
    <w:rsid w:val="00F05890"/>
    <w:rsid w:val="00F05A96"/>
    <w:rsid w:val="00F05AD9"/>
    <w:rsid w:val="00F06CBF"/>
    <w:rsid w:val="00F06E7A"/>
    <w:rsid w:val="00F07620"/>
    <w:rsid w:val="00F07FBC"/>
    <w:rsid w:val="00F104BD"/>
    <w:rsid w:val="00F104E2"/>
    <w:rsid w:val="00F10C77"/>
    <w:rsid w:val="00F11C9A"/>
    <w:rsid w:val="00F1220D"/>
    <w:rsid w:val="00F124D5"/>
    <w:rsid w:val="00F12AAD"/>
    <w:rsid w:val="00F12D1C"/>
    <w:rsid w:val="00F12E80"/>
    <w:rsid w:val="00F13603"/>
    <w:rsid w:val="00F1425E"/>
    <w:rsid w:val="00F14377"/>
    <w:rsid w:val="00F1472D"/>
    <w:rsid w:val="00F148E7"/>
    <w:rsid w:val="00F1519B"/>
    <w:rsid w:val="00F15639"/>
    <w:rsid w:val="00F15891"/>
    <w:rsid w:val="00F158EF"/>
    <w:rsid w:val="00F15C28"/>
    <w:rsid w:val="00F15F88"/>
    <w:rsid w:val="00F15F8E"/>
    <w:rsid w:val="00F16004"/>
    <w:rsid w:val="00F16352"/>
    <w:rsid w:val="00F1641F"/>
    <w:rsid w:val="00F1694A"/>
    <w:rsid w:val="00F1701D"/>
    <w:rsid w:val="00F1748A"/>
    <w:rsid w:val="00F17991"/>
    <w:rsid w:val="00F200DA"/>
    <w:rsid w:val="00F20930"/>
    <w:rsid w:val="00F20A25"/>
    <w:rsid w:val="00F20CD1"/>
    <w:rsid w:val="00F219D7"/>
    <w:rsid w:val="00F21B77"/>
    <w:rsid w:val="00F22AAF"/>
    <w:rsid w:val="00F22F38"/>
    <w:rsid w:val="00F2320A"/>
    <w:rsid w:val="00F2441C"/>
    <w:rsid w:val="00F24C6B"/>
    <w:rsid w:val="00F25361"/>
    <w:rsid w:val="00F258A5"/>
    <w:rsid w:val="00F25C02"/>
    <w:rsid w:val="00F26078"/>
    <w:rsid w:val="00F262A1"/>
    <w:rsid w:val="00F2630D"/>
    <w:rsid w:val="00F26807"/>
    <w:rsid w:val="00F2685A"/>
    <w:rsid w:val="00F26AAD"/>
    <w:rsid w:val="00F27370"/>
    <w:rsid w:val="00F273AB"/>
    <w:rsid w:val="00F27A13"/>
    <w:rsid w:val="00F27B2A"/>
    <w:rsid w:val="00F27EA9"/>
    <w:rsid w:val="00F306E6"/>
    <w:rsid w:val="00F309D4"/>
    <w:rsid w:val="00F30C00"/>
    <w:rsid w:val="00F30E37"/>
    <w:rsid w:val="00F30F98"/>
    <w:rsid w:val="00F311CD"/>
    <w:rsid w:val="00F31B56"/>
    <w:rsid w:val="00F31B90"/>
    <w:rsid w:val="00F31DB6"/>
    <w:rsid w:val="00F31F6C"/>
    <w:rsid w:val="00F320C5"/>
    <w:rsid w:val="00F324D4"/>
    <w:rsid w:val="00F328A2"/>
    <w:rsid w:val="00F32A0C"/>
    <w:rsid w:val="00F32E55"/>
    <w:rsid w:val="00F32E6D"/>
    <w:rsid w:val="00F3369F"/>
    <w:rsid w:val="00F34079"/>
    <w:rsid w:val="00F3470E"/>
    <w:rsid w:val="00F3472C"/>
    <w:rsid w:val="00F34D6B"/>
    <w:rsid w:val="00F34F1A"/>
    <w:rsid w:val="00F35730"/>
    <w:rsid w:val="00F37292"/>
    <w:rsid w:val="00F37948"/>
    <w:rsid w:val="00F37C74"/>
    <w:rsid w:val="00F4058A"/>
    <w:rsid w:val="00F40608"/>
    <w:rsid w:val="00F40CDC"/>
    <w:rsid w:val="00F41862"/>
    <w:rsid w:val="00F419D0"/>
    <w:rsid w:val="00F425B7"/>
    <w:rsid w:val="00F42789"/>
    <w:rsid w:val="00F43249"/>
    <w:rsid w:val="00F43E8E"/>
    <w:rsid w:val="00F43EAE"/>
    <w:rsid w:val="00F44526"/>
    <w:rsid w:val="00F44783"/>
    <w:rsid w:val="00F44E92"/>
    <w:rsid w:val="00F45014"/>
    <w:rsid w:val="00F450A7"/>
    <w:rsid w:val="00F4561F"/>
    <w:rsid w:val="00F45709"/>
    <w:rsid w:val="00F45A35"/>
    <w:rsid w:val="00F45FDF"/>
    <w:rsid w:val="00F468B9"/>
    <w:rsid w:val="00F46906"/>
    <w:rsid w:val="00F470AA"/>
    <w:rsid w:val="00F47273"/>
    <w:rsid w:val="00F47829"/>
    <w:rsid w:val="00F4795B"/>
    <w:rsid w:val="00F47A76"/>
    <w:rsid w:val="00F47F3F"/>
    <w:rsid w:val="00F47FD9"/>
    <w:rsid w:val="00F501ED"/>
    <w:rsid w:val="00F50209"/>
    <w:rsid w:val="00F50617"/>
    <w:rsid w:val="00F5068B"/>
    <w:rsid w:val="00F50FC9"/>
    <w:rsid w:val="00F51035"/>
    <w:rsid w:val="00F5106A"/>
    <w:rsid w:val="00F5117C"/>
    <w:rsid w:val="00F514AB"/>
    <w:rsid w:val="00F518E5"/>
    <w:rsid w:val="00F51999"/>
    <w:rsid w:val="00F5210C"/>
    <w:rsid w:val="00F52218"/>
    <w:rsid w:val="00F5254B"/>
    <w:rsid w:val="00F5292C"/>
    <w:rsid w:val="00F5325F"/>
    <w:rsid w:val="00F5341F"/>
    <w:rsid w:val="00F53988"/>
    <w:rsid w:val="00F53F05"/>
    <w:rsid w:val="00F541F2"/>
    <w:rsid w:val="00F542D1"/>
    <w:rsid w:val="00F546EC"/>
    <w:rsid w:val="00F54948"/>
    <w:rsid w:val="00F54C24"/>
    <w:rsid w:val="00F54CAA"/>
    <w:rsid w:val="00F54E60"/>
    <w:rsid w:val="00F54EF4"/>
    <w:rsid w:val="00F54F7A"/>
    <w:rsid w:val="00F552B0"/>
    <w:rsid w:val="00F55772"/>
    <w:rsid w:val="00F561C5"/>
    <w:rsid w:val="00F56430"/>
    <w:rsid w:val="00F5698B"/>
    <w:rsid w:val="00F56B01"/>
    <w:rsid w:val="00F57B33"/>
    <w:rsid w:val="00F606E8"/>
    <w:rsid w:val="00F608A1"/>
    <w:rsid w:val="00F60948"/>
    <w:rsid w:val="00F60C4D"/>
    <w:rsid w:val="00F610E7"/>
    <w:rsid w:val="00F616D2"/>
    <w:rsid w:val="00F617A9"/>
    <w:rsid w:val="00F61D4E"/>
    <w:rsid w:val="00F62245"/>
    <w:rsid w:val="00F623D2"/>
    <w:rsid w:val="00F626E3"/>
    <w:rsid w:val="00F6280B"/>
    <w:rsid w:val="00F62A0E"/>
    <w:rsid w:val="00F62B00"/>
    <w:rsid w:val="00F63026"/>
    <w:rsid w:val="00F638AE"/>
    <w:rsid w:val="00F63B27"/>
    <w:rsid w:val="00F63BC4"/>
    <w:rsid w:val="00F63E23"/>
    <w:rsid w:val="00F63F73"/>
    <w:rsid w:val="00F64A29"/>
    <w:rsid w:val="00F64BB2"/>
    <w:rsid w:val="00F64C9C"/>
    <w:rsid w:val="00F6529A"/>
    <w:rsid w:val="00F65C0B"/>
    <w:rsid w:val="00F660AA"/>
    <w:rsid w:val="00F6662D"/>
    <w:rsid w:val="00F66984"/>
    <w:rsid w:val="00F66A69"/>
    <w:rsid w:val="00F66B64"/>
    <w:rsid w:val="00F66BB0"/>
    <w:rsid w:val="00F6708D"/>
    <w:rsid w:val="00F67A92"/>
    <w:rsid w:val="00F701BB"/>
    <w:rsid w:val="00F70920"/>
    <w:rsid w:val="00F7110A"/>
    <w:rsid w:val="00F714EF"/>
    <w:rsid w:val="00F71629"/>
    <w:rsid w:val="00F717A3"/>
    <w:rsid w:val="00F71819"/>
    <w:rsid w:val="00F7207C"/>
    <w:rsid w:val="00F72141"/>
    <w:rsid w:val="00F7282D"/>
    <w:rsid w:val="00F729F1"/>
    <w:rsid w:val="00F72D33"/>
    <w:rsid w:val="00F731D1"/>
    <w:rsid w:val="00F739AA"/>
    <w:rsid w:val="00F7408E"/>
    <w:rsid w:val="00F7449A"/>
    <w:rsid w:val="00F74C91"/>
    <w:rsid w:val="00F74DDA"/>
    <w:rsid w:val="00F74EBD"/>
    <w:rsid w:val="00F75E3C"/>
    <w:rsid w:val="00F75EB3"/>
    <w:rsid w:val="00F771B5"/>
    <w:rsid w:val="00F77775"/>
    <w:rsid w:val="00F7794C"/>
    <w:rsid w:val="00F77AF6"/>
    <w:rsid w:val="00F80C4C"/>
    <w:rsid w:val="00F80E3D"/>
    <w:rsid w:val="00F81DFC"/>
    <w:rsid w:val="00F81F24"/>
    <w:rsid w:val="00F81F75"/>
    <w:rsid w:val="00F82028"/>
    <w:rsid w:val="00F82AFB"/>
    <w:rsid w:val="00F82B3B"/>
    <w:rsid w:val="00F82CDE"/>
    <w:rsid w:val="00F82D74"/>
    <w:rsid w:val="00F83216"/>
    <w:rsid w:val="00F832D3"/>
    <w:rsid w:val="00F833FC"/>
    <w:rsid w:val="00F83522"/>
    <w:rsid w:val="00F83B22"/>
    <w:rsid w:val="00F83D70"/>
    <w:rsid w:val="00F83DE7"/>
    <w:rsid w:val="00F844B5"/>
    <w:rsid w:val="00F84768"/>
    <w:rsid w:val="00F849B1"/>
    <w:rsid w:val="00F84F26"/>
    <w:rsid w:val="00F85AA3"/>
    <w:rsid w:val="00F8674A"/>
    <w:rsid w:val="00F867FD"/>
    <w:rsid w:val="00F86A18"/>
    <w:rsid w:val="00F86B68"/>
    <w:rsid w:val="00F8710C"/>
    <w:rsid w:val="00F87304"/>
    <w:rsid w:val="00F87593"/>
    <w:rsid w:val="00F8764E"/>
    <w:rsid w:val="00F87887"/>
    <w:rsid w:val="00F87BA0"/>
    <w:rsid w:val="00F87BA7"/>
    <w:rsid w:val="00F87F52"/>
    <w:rsid w:val="00F902F0"/>
    <w:rsid w:val="00F904F0"/>
    <w:rsid w:val="00F904F9"/>
    <w:rsid w:val="00F90C3D"/>
    <w:rsid w:val="00F90CA8"/>
    <w:rsid w:val="00F90F13"/>
    <w:rsid w:val="00F91727"/>
    <w:rsid w:val="00F9191B"/>
    <w:rsid w:val="00F91D91"/>
    <w:rsid w:val="00F91D9B"/>
    <w:rsid w:val="00F922D3"/>
    <w:rsid w:val="00F93099"/>
    <w:rsid w:val="00F93609"/>
    <w:rsid w:val="00F9409C"/>
    <w:rsid w:val="00F9483B"/>
    <w:rsid w:val="00F9491C"/>
    <w:rsid w:val="00F9495D"/>
    <w:rsid w:val="00F94C05"/>
    <w:rsid w:val="00F94D52"/>
    <w:rsid w:val="00F956B8"/>
    <w:rsid w:val="00F956DC"/>
    <w:rsid w:val="00F95B62"/>
    <w:rsid w:val="00F95C29"/>
    <w:rsid w:val="00F95CD1"/>
    <w:rsid w:val="00F95E7F"/>
    <w:rsid w:val="00F96407"/>
    <w:rsid w:val="00F96664"/>
    <w:rsid w:val="00F96A42"/>
    <w:rsid w:val="00F96A63"/>
    <w:rsid w:val="00F97354"/>
    <w:rsid w:val="00F97B23"/>
    <w:rsid w:val="00F97BDC"/>
    <w:rsid w:val="00FA0AFD"/>
    <w:rsid w:val="00FA0B1C"/>
    <w:rsid w:val="00FA0E31"/>
    <w:rsid w:val="00FA1132"/>
    <w:rsid w:val="00FA209C"/>
    <w:rsid w:val="00FA2301"/>
    <w:rsid w:val="00FA251C"/>
    <w:rsid w:val="00FA2CCE"/>
    <w:rsid w:val="00FA3144"/>
    <w:rsid w:val="00FA375F"/>
    <w:rsid w:val="00FA3AD8"/>
    <w:rsid w:val="00FA520D"/>
    <w:rsid w:val="00FA52BA"/>
    <w:rsid w:val="00FA5A2C"/>
    <w:rsid w:val="00FA5C81"/>
    <w:rsid w:val="00FA5DE1"/>
    <w:rsid w:val="00FA5E01"/>
    <w:rsid w:val="00FA5FB7"/>
    <w:rsid w:val="00FA6211"/>
    <w:rsid w:val="00FA6445"/>
    <w:rsid w:val="00FA6DF0"/>
    <w:rsid w:val="00FA760D"/>
    <w:rsid w:val="00FA778A"/>
    <w:rsid w:val="00FA77A8"/>
    <w:rsid w:val="00FA7F80"/>
    <w:rsid w:val="00FB020B"/>
    <w:rsid w:val="00FB034D"/>
    <w:rsid w:val="00FB050E"/>
    <w:rsid w:val="00FB08C9"/>
    <w:rsid w:val="00FB0B45"/>
    <w:rsid w:val="00FB0B67"/>
    <w:rsid w:val="00FB0DAD"/>
    <w:rsid w:val="00FB22AB"/>
    <w:rsid w:val="00FB254D"/>
    <w:rsid w:val="00FB2937"/>
    <w:rsid w:val="00FB354A"/>
    <w:rsid w:val="00FB419B"/>
    <w:rsid w:val="00FB41E3"/>
    <w:rsid w:val="00FB43B8"/>
    <w:rsid w:val="00FB44EC"/>
    <w:rsid w:val="00FB4575"/>
    <w:rsid w:val="00FB4739"/>
    <w:rsid w:val="00FB4D22"/>
    <w:rsid w:val="00FB511D"/>
    <w:rsid w:val="00FB51CA"/>
    <w:rsid w:val="00FB532A"/>
    <w:rsid w:val="00FB55A9"/>
    <w:rsid w:val="00FB56EA"/>
    <w:rsid w:val="00FB5F67"/>
    <w:rsid w:val="00FB63BB"/>
    <w:rsid w:val="00FB6699"/>
    <w:rsid w:val="00FB6887"/>
    <w:rsid w:val="00FB744D"/>
    <w:rsid w:val="00FB769B"/>
    <w:rsid w:val="00FB784E"/>
    <w:rsid w:val="00FB785D"/>
    <w:rsid w:val="00FB7A52"/>
    <w:rsid w:val="00FC02AD"/>
    <w:rsid w:val="00FC035A"/>
    <w:rsid w:val="00FC111E"/>
    <w:rsid w:val="00FC14DA"/>
    <w:rsid w:val="00FC1802"/>
    <w:rsid w:val="00FC18B4"/>
    <w:rsid w:val="00FC1BFF"/>
    <w:rsid w:val="00FC3EDD"/>
    <w:rsid w:val="00FC46C4"/>
    <w:rsid w:val="00FC4A2B"/>
    <w:rsid w:val="00FC5214"/>
    <w:rsid w:val="00FC529F"/>
    <w:rsid w:val="00FC57AA"/>
    <w:rsid w:val="00FC5A56"/>
    <w:rsid w:val="00FC62C0"/>
    <w:rsid w:val="00FC6358"/>
    <w:rsid w:val="00FC63AA"/>
    <w:rsid w:val="00FC6591"/>
    <w:rsid w:val="00FC71C2"/>
    <w:rsid w:val="00FC72BB"/>
    <w:rsid w:val="00FC7CDF"/>
    <w:rsid w:val="00FD03D5"/>
    <w:rsid w:val="00FD0522"/>
    <w:rsid w:val="00FD0C3B"/>
    <w:rsid w:val="00FD1407"/>
    <w:rsid w:val="00FD1930"/>
    <w:rsid w:val="00FD1D40"/>
    <w:rsid w:val="00FD1FA0"/>
    <w:rsid w:val="00FD1FDB"/>
    <w:rsid w:val="00FD2015"/>
    <w:rsid w:val="00FD280C"/>
    <w:rsid w:val="00FD2893"/>
    <w:rsid w:val="00FD28CC"/>
    <w:rsid w:val="00FD3301"/>
    <w:rsid w:val="00FD3807"/>
    <w:rsid w:val="00FD408B"/>
    <w:rsid w:val="00FD411E"/>
    <w:rsid w:val="00FD422C"/>
    <w:rsid w:val="00FD46F9"/>
    <w:rsid w:val="00FD473E"/>
    <w:rsid w:val="00FD4AC5"/>
    <w:rsid w:val="00FD6363"/>
    <w:rsid w:val="00FD6969"/>
    <w:rsid w:val="00FD6C10"/>
    <w:rsid w:val="00FD6E73"/>
    <w:rsid w:val="00FD7399"/>
    <w:rsid w:val="00FD7606"/>
    <w:rsid w:val="00FD7876"/>
    <w:rsid w:val="00FD7C3F"/>
    <w:rsid w:val="00FD7C58"/>
    <w:rsid w:val="00FD7ECB"/>
    <w:rsid w:val="00FE073D"/>
    <w:rsid w:val="00FE1B57"/>
    <w:rsid w:val="00FE1D61"/>
    <w:rsid w:val="00FE2BC4"/>
    <w:rsid w:val="00FE2CAB"/>
    <w:rsid w:val="00FE2FEC"/>
    <w:rsid w:val="00FE31D4"/>
    <w:rsid w:val="00FE368B"/>
    <w:rsid w:val="00FE3D7C"/>
    <w:rsid w:val="00FE4EE3"/>
    <w:rsid w:val="00FE5237"/>
    <w:rsid w:val="00FE53D7"/>
    <w:rsid w:val="00FE5987"/>
    <w:rsid w:val="00FE5B15"/>
    <w:rsid w:val="00FE5F12"/>
    <w:rsid w:val="00FE5FE6"/>
    <w:rsid w:val="00FE66A5"/>
    <w:rsid w:val="00FE7ABC"/>
    <w:rsid w:val="00FF0025"/>
    <w:rsid w:val="00FF0264"/>
    <w:rsid w:val="00FF106A"/>
    <w:rsid w:val="00FF1485"/>
    <w:rsid w:val="00FF190F"/>
    <w:rsid w:val="00FF250F"/>
    <w:rsid w:val="00FF292F"/>
    <w:rsid w:val="00FF2B42"/>
    <w:rsid w:val="00FF2F6F"/>
    <w:rsid w:val="00FF3354"/>
    <w:rsid w:val="00FF4D3F"/>
    <w:rsid w:val="00FF4D4B"/>
    <w:rsid w:val="00FF4DA3"/>
    <w:rsid w:val="00FF519B"/>
    <w:rsid w:val="00FF5960"/>
    <w:rsid w:val="00FF5C11"/>
    <w:rsid w:val="00FF6AEA"/>
    <w:rsid w:val="00FF71F0"/>
    <w:rsid w:val="00FF7509"/>
    <w:rsid w:val="00FF78AB"/>
    <w:rsid w:val="00FF79B1"/>
    <w:rsid w:val="00FF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F456A"/>
  <w15:docId w15:val="{CBB21E49-80C6-45C5-A2A0-37FC8933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2A5"/>
    <w:rPr>
      <w:sz w:val="24"/>
      <w:szCs w:val="24"/>
    </w:rPr>
  </w:style>
  <w:style w:type="paragraph" w:styleId="1">
    <w:name w:val="heading 1"/>
    <w:basedOn w:val="a"/>
    <w:next w:val="a"/>
    <w:link w:val="10"/>
    <w:uiPriority w:val="99"/>
    <w:qFormat/>
    <w:rsid w:val="00D4401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D44018"/>
    <w:pPr>
      <w:keepNext/>
      <w:spacing w:before="240" w:after="60"/>
      <w:outlineLvl w:val="1"/>
    </w:pPr>
    <w:rPr>
      <w:rFonts w:ascii="Cambria" w:hAnsi="Cambria"/>
      <w:b/>
      <w:bCs/>
      <w:i/>
      <w:iCs/>
      <w:sz w:val="28"/>
      <w:szCs w:val="28"/>
    </w:rPr>
  </w:style>
  <w:style w:type="paragraph" w:styleId="7">
    <w:name w:val="heading 7"/>
    <w:basedOn w:val="a"/>
    <w:next w:val="a"/>
    <w:link w:val="70"/>
    <w:uiPriority w:val="99"/>
    <w:qFormat/>
    <w:locked/>
    <w:rsid w:val="002752A5"/>
    <w:pPr>
      <w:keepNext/>
      <w:widowControl w:val="0"/>
      <w:shd w:val="clear" w:color="auto" w:fill="FFFFFF"/>
      <w:tabs>
        <w:tab w:val="left" w:pos="341"/>
      </w:tabs>
      <w:spacing w:before="600" w:line="264" w:lineRule="auto"/>
      <w:ind w:left="340" w:right="40" w:hanging="340"/>
      <w:jc w:val="both"/>
      <w:outlineLvl w:val="6"/>
    </w:pPr>
    <w:rPr>
      <w:b/>
      <w:bCs/>
      <w:color w:val="000000"/>
      <w:spacing w:val="5"/>
      <w:szCs w:val="20"/>
    </w:rPr>
  </w:style>
  <w:style w:type="paragraph" w:styleId="9">
    <w:name w:val="heading 9"/>
    <w:basedOn w:val="a"/>
    <w:next w:val="a"/>
    <w:link w:val="90"/>
    <w:uiPriority w:val="99"/>
    <w:qFormat/>
    <w:locked/>
    <w:rsid w:val="00033FDB"/>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018"/>
    <w:rPr>
      <w:rFonts w:ascii="Cambria" w:hAnsi="Cambria" w:cs="Times New Roman"/>
      <w:b/>
      <w:bCs/>
      <w:kern w:val="32"/>
      <w:sz w:val="32"/>
      <w:szCs w:val="32"/>
    </w:rPr>
  </w:style>
  <w:style w:type="character" w:customStyle="1" w:styleId="20">
    <w:name w:val="Заголовок 2 Знак"/>
    <w:basedOn w:val="a0"/>
    <w:link w:val="2"/>
    <w:uiPriority w:val="99"/>
    <w:locked/>
    <w:rsid w:val="00D44018"/>
    <w:rPr>
      <w:rFonts w:ascii="Cambria" w:hAnsi="Cambria" w:cs="Times New Roman"/>
      <w:b/>
      <w:bCs/>
      <w:i/>
      <w:iCs/>
      <w:sz w:val="28"/>
      <w:szCs w:val="28"/>
    </w:rPr>
  </w:style>
  <w:style w:type="character" w:customStyle="1" w:styleId="70">
    <w:name w:val="Заголовок 7 Знак"/>
    <w:basedOn w:val="a0"/>
    <w:link w:val="7"/>
    <w:uiPriority w:val="99"/>
    <w:locked/>
    <w:rsid w:val="002752A5"/>
    <w:rPr>
      <w:rFonts w:cs="Times New Roman"/>
      <w:b/>
      <w:bCs/>
      <w:snapToGrid w:val="0"/>
      <w:color w:val="000000"/>
      <w:spacing w:val="5"/>
      <w:sz w:val="24"/>
      <w:shd w:val="clear" w:color="auto" w:fill="FFFFFF"/>
    </w:rPr>
  </w:style>
  <w:style w:type="character" w:customStyle="1" w:styleId="90">
    <w:name w:val="Заголовок 9 Знак"/>
    <w:basedOn w:val="a0"/>
    <w:link w:val="9"/>
    <w:uiPriority w:val="99"/>
    <w:locked/>
    <w:rsid w:val="00033FDB"/>
    <w:rPr>
      <w:rFonts w:ascii="Cambria" w:hAnsi="Cambria" w:cs="Times New Roman"/>
      <w:sz w:val="22"/>
      <w:szCs w:val="22"/>
    </w:rPr>
  </w:style>
  <w:style w:type="character" w:styleId="a3">
    <w:name w:val="Emphasis"/>
    <w:basedOn w:val="a0"/>
    <w:uiPriority w:val="99"/>
    <w:qFormat/>
    <w:rsid w:val="00D44018"/>
    <w:rPr>
      <w:rFonts w:cs="Times New Roman"/>
      <w:i/>
      <w:iCs/>
    </w:rPr>
  </w:style>
  <w:style w:type="paragraph" w:styleId="a4">
    <w:name w:val="Body Text Indent"/>
    <w:basedOn w:val="a"/>
    <w:link w:val="a5"/>
    <w:uiPriority w:val="99"/>
    <w:rsid w:val="002752A5"/>
    <w:pPr>
      <w:spacing w:line="288" w:lineRule="auto"/>
      <w:ind w:firstLine="708"/>
      <w:jc w:val="both"/>
    </w:pPr>
    <w:rPr>
      <w:color w:val="0000FF"/>
      <w:sz w:val="28"/>
    </w:rPr>
  </w:style>
  <w:style w:type="character" w:customStyle="1" w:styleId="a5">
    <w:name w:val="Основной текст с отступом Знак"/>
    <w:basedOn w:val="a0"/>
    <w:link w:val="a4"/>
    <w:uiPriority w:val="99"/>
    <w:locked/>
    <w:rsid w:val="002752A5"/>
    <w:rPr>
      <w:rFonts w:cs="Times New Roman"/>
      <w:color w:val="0000FF"/>
      <w:sz w:val="24"/>
      <w:szCs w:val="24"/>
    </w:rPr>
  </w:style>
  <w:style w:type="paragraph" w:styleId="3">
    <w:name w:val="Body Text Indent 3"/>
    <w:basedOn w:val="a"/>
    <w:link w:val="30"/>
    <w:uiPriority w:val="99"/>
    <w:rsid w:val="002752A5"/>
    <w:pPr>
      <w:shd w:val="clear" w:color="auto" w:fill="FFFFFF"/>
      <w:spacing w:line="322" w:lineRule="exact"/>
      <w:ind w:left="-540"/>
    </w:pPr>
    <w:rPr>
      <w:rFonts w:ascii="Times New Roman CYR" w:hAnsi="Times New Roman CYR" w:cs="Times New Roman CYR"/>
      <w:szCs w:val="28"/>
    </w:rPr>
  </w:style>
  <w:style w:type="character" w:customStyle="1" w:styleId="30">
    <w:name w:val="Основной текст с отступом 3 Знак"/>
    <w:basedOn w:val="a0"/>
    <w:link w:val="3"/>
    <w:uiPriority w:val="99"/>
    <w:locked/>
    <w:rsid w:val="002752A5"/>
    <w:rPr>
      <w:rFonts w:ascii="Times New Roman CYR" w:hAnsi="Times New Roman CYR" w:cs="Times New Roman CYR"/>
      <w:sz w:val="28"/>
      <w:szCs w:val="28"/>
      <w:shd w:val="clear" w:color="auto" w:fill="FFFFFF"/>
    </w:rPr>
  </w:style>
  <w:style w:type="paragraph" w:styleId="a6">
    <w:name w:val="Title"/>
    <w:basedOn w:val="a"/>
    <w:link w:val="a7"/>
    <w:qFormat/>
    <w:locked/>
    <w:rsid w:val="002752A5"/>
    <w:pPr>
      <w:widowControl w:val="0"/>
      <w:shd w:val="clear" w:color="auto" w:fill="FFFFFF"/>
      <w:ind w:right="19"/>
      <w:jc w:val="center"/>
    </w:pPr>
    <w:rPr>
      <w:color w:val="FF00FF"/>
      <w:sz w:val="28"/>
      <w:szCs w:val="20"/>
    </w:rPr>
  </w:style>
  <w:style w:type="character" w:customStyle="1" w:styleId="a7">
    <w:name w:val="Заголовок Знак"/>
    <w:basedOn w:val="a0"/>
    <w:link w:val="a6"/>
    <w:locked/>
    <w:rsid w:val="002752A5"/>
    <w:rPr>
      <w:rFonts w:cs="Times New Roman"/>
      <w:snapToGrid w:val="0"/>
      <w:color w:val="FF00FF"/>
      <w:sz w:val="28"/>
      <w:shd w:val="clear" w:color="auto" w:fill="FFFFFF"/>
    </w:rPr>
  </w:style>
  <w:style w:type="paragraph" w:customStyle="1" w:styleId="Default">
    <w:name w:val="Default"/>
    <w:uiPriority w:val="99"/>
    <w:rsid w:val="002752A5"/>
    <w:pPr>
      <w:autoSpaceDE w:val="0"/>
      <w:autoSpaceDN w:val="0"/>
      <w:adjustRightInd w:val="0"/>
    </w:pPr>
    <w:rPr>
      <w:color w:val="000000"/>
      <w:sz w:val="24"/>
      <w:szCs w:val="24"/>
    </w:rPr>
  </w:style>
  <w:style w:type="paragraph" w:styleId="a8">
    <w:name w:val="Body Text"/>
    <w:basedOn w:val="a"/>
    <w:link w:val="a9"/>
    <w:uiPriority w:val="99"/>
    <w:semiHidden/>
    <w:rsid w:val="002752A5"/>
    <w:pPr>
      <w:spacing w:after="120"/>
    </w:pPr>
  </w:style>
  <w:style w:type="character" w:customStyle="1" w:styleId="a9">
    <w:name w:val="Основной текст Знак"/>
    <w:basedOn w:val="a0"/>
    <w:link w:val="a8"/>
    <w:uiPriority w:val="99"/>
    <w:semiHidden/>
    <w:locked/>
    <w:rsid w:val="002752A5"/>
    <w:rPr>
      <w:rFonts w:cs="Times New Roman"/>
      <w:sz w:val="24"/>
      <w:szCs w:val="24"/>
    </w:rPr>
  </w:style>
  <w:style w:type="paragraph" w:styleId="aa">
    <w:name w:val="Balloon Text"/>
    <w:basedOn w:val="a"/>
    <w:link w:val="ab"/>
    <w:uiPriority w:val="99"/>
    <w:semiHidden/>
    <w:rsid w:val="005E417C"/>
    <w:rPr>
      <w:rFonts w:ascii="Tahoma" w:hAnsi="Tahoma" w:cs="Tahoma"/>
      <w:sz w:val="16"/>
      <w:szCs w:val="16"/>
    </w:rPr>
  </w:style>
  <w:style w:type="character" w:customStyle="1" w:styleId="ab">
    <w:name w:val="Текст выноски Знак"/>
    <w:basedOn w:val="a0"/>
    <w:link w:val="aa"/>
    <w:uiPriority w:val="99"/>
    <w:semiHidden/>
    <w:locked/>
    <w:rsid w:val="005E417C"/>
    <w:rPr>
      <w:rFonts w:ascii="Tahoma" w:hAnsi="Tahoma" w:cs="Tahoma"/>
      <w:sz w:val="16"/>
      <w:szCs w:val="16"/>
    </w:rPr>
  </w:style>
  <w:style w:type="paragraph" w:styleId="ac">
    <w:name w:val="List Paragraph"/>
    <w:basedOn w:val="a"/>
    <w:link w:val="ad"/>
    <w:uiPriority w:val="34"/>
    <w:qFormat/>
    <w:rsid w:val="00D65C8C"/>
    <w:pPr>
      <w:ind w:left="708"/>
      <w:jc w:val="both"/>
    </w:pPr>
    <w:rPr>
      <w:szCs w:val="20"/>
    </w:rPr>
  </w:style>
  <w:style w:type="character" w:styleId="ae">
    <w:name w:val="annotation reference"/>
    <w:basedOn w:val="a0"/>
    <w:uiPriority w:val="99"/>
    <w:rsid w:val="00BF3BEB"/>
    <w:rPr>
      <w:rFonts w:cs="Times New Roman"/>
      <w:sz w:val="16"/>
      <w:szCs w:val="16"/>
    </w:rPr>
  </w:style>
  <w:style w:type="paragraph" w:styleId="af">
    <w:name w:val="annotation text"/>
    <w:basedOn w:val="a"/>
    <w:link w:val="af0"/>
    <w:uiPriority w:val="99"/>
    <w:rsid w:val="00BF3BEB"/>
    <w:rPr>
      <w:sz w:val="20"/>
      <w:szCs w:val="20"/>
    </w:rPr>
  </w:style>
  <w:style w:type="character" w:customStyle="1" w:styleId="af0">
    <w:name w:val="Текст примечания Знак"/>
    <w:basedOn w:val="a0"/>
    <w:link w:val="af"/>
    <w:uiPriority w:val="99"/>
    <w:locked/>
    <w:rsid w:val="00BF3BEB"/>
    <w:rPr>
      <w:rFonts w:cs="Times New Roman"/>
    </w:rPr>
  </w:style>
  <w:style w:type="paragraph" w:styleId="af1">
    <w:name w:val="annotation subject"/>
    <w:basedOn w:val="af"/>
    <w:next w:val="af"/>
    <w:link w:val="af2"/>
    <w:uiPriority w:val="99"/>
    <w:semiHidden/>
    <w:rsid w:val="00BF3BEB"/>
    <w:rPr>
      <w:b/>
      <w:bCs/>
    </w:rPr>
  </w:style>
  <w:style w:type="character" w:customStyle="1" w:styleId="af2">
    <w:name w:val="Тема примечания Знак"/>
    <w:basedOn w:val="af0"/>
    <w:link w:val="af1"/>
    <w:uiPriority w:val="99"/>
    <w:semiHidden/>
    <w:locked/>
    <w:rsid w:val="00BF3BEB"/>
    <w:rPr>
      <w:rFonts w:cs="Times New Roman"/>
      <w:b/>
      <w:bCs/>
    </w:rPr>
  </w:style>
  <w:style w:type="paragraph" w:styleId="af3">
    <w:name w:val="header"/>
    <w:basedOn w:val="a"/>
    <w:link w:val="af4"/>
    <w:uiPriority w:val="99"/>
    <w:rsid w:val="00F94D52"/>
    <w:pPr>
      <w:tabs>
        <w:tab w:val="center" w:pos="4677"/>
        <w:tab w:val="right" w:pos="9355"/>
      </w:tabs>
    </w:pPr>
  </w:style>
  <w:style w:type="character" w:customStyle="1" w:styleId="af4">
    <w:name w:val="Верхний колонтитул Знак"/>
    <w:basedOn w:val="a0"/>
    <w:link w:val="af3"/>
    <w:uiPriority w:val="99"/>
    <w:locked/>
    <w:rsid w:val="00F94D52"/>
    <w:rPr>
      <w:rFonts w:cs="Times New Roman"/>
      <w:sz w:val="24"/>
      <w:szCs w:val="24"/>
    </w:rPr>
  </w:style>
  <w:style w:type="paragraph" w:styleId="af5">
    <w:name w:val="footer"/>
    <w:basedOn w:val="a"/>
    <w:link w:val="af6"/>
    <w:uiPriority w:val="99"/>
    <w:semiHidden/>
    <w:rsid w:val="00F94D52"/>
    <w:pPr>
      <w:tabs>
        <w:tab w:val="center" w:pos="4677"/>
        <w:tab w:val="right" w:pos="9355"/>
      </w:tabs>
    </w:pPr>
  </w:style>
  <w:style w:type="character" w:customStyle="1" w:styleId="af6">
    <w:name w:val="Нижний колонтитул Знак"/>
    <w:basedOn w:val="a0"/>
    <w:link w:val="af5"/>
    <w:uiPriority w:val="99"/>
    <w:semiHidden/>
    <w:locked/>
    <w:rsid w:val="00F94D52"/>
    <w:rPr>
      <w:rFonts w:cs="Times New Roman"/>
      <w:sz w:val="24"/>
      <w:szCs w:val="24"/>
    </w:rPr>
  </w:style>
  <w:style w:type="character" w:customStyle="1" w:styleId="ad">
    <w:name w:val="Абзац списка Знак"/>
    <w:link w:val="ac"/>
    <w:uiPriority w:val="99"/>
    <w:locked/>
    <w:rsid w:val="00C953FB"/>
    <w:rPr>
      <w:sz w:val="24"/>
    </w:rPr>
  </w:style>
  <w:style w:type="paragraph" w:styleId="21">
    <w:name w:val="Body Text Indent 2"/>
    <w:basedOn w:val="a"/>
    <w:link w:val="22"/>
    <w:uiPriority w:val="99"/>
    <w:rsid w:val="00DC063F"/>
    <w:pPr>
      <w:spacing w:after="120" w:line="480" w:lineRule="auto"/>
      <w:ind w:left="283"/>
    </w:pPr>
  </w:style>
  <w:style w:type="character" w:customStyle="1" w:styleId="22">
    <w:name w:val="Основной текст с отступом 2 Знак"/>
    <w:basedOn w:val="a0"/>
    <w:link w:val="21"/>
    <w:uiPriority w:val="99"/>
    <w:locked/>
    <w:rsid w:val="00DC063F"/>
    <w:rPr>
      <w:rFonts w:cs="Times New Roman"/>
      <w:sz w:val="24"/>
      <w:szCs w:val="24"/>
    </w:rPr>
  </w:style>
  <w:style w:type="paragraph" w:styleId="af7">
    <w:name w:val="Revision"/>
    <w:hidden/>
    <w:uiPriority w:val="99"/>
    <w:semiHidden/>
    <w:rsid w:val="006763D7"/>
    <w:rPr>
      <w:sz w:val="24"/>
      <w:szCs w:val="24"/>
    </w:rPr>
  </w:style>
  <w:style w:type="paragraph" w:customStyle="1" w:styleId="ConsPlusNormal">
    <w:name w:val="ConsPlusNormal"/>
    <w:rsid w:val="001F11E2"/>
    <w:pPr>
      <w:autoSpaceDE w:val="0"/>
      <w:autoSpaceDN w:val="0"/>
      <w:adjustRightInd w:val="0"/>
    </w:pPr>
    <w:rPr>
      <w:sz w:val="24"/>
      <w:szCs w:val="24"/>
    </w:rPr>
  </w:style>
  <w:style w:type="character" w:styleId="af8">
    <w:name w:val="Hyperlink"/>
    <w:basedOn w:val="a0"/>
    <w:uiPriority w:val="99"/>
    <w:rsid w:val="00B539B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3129">
      <w:bodyDiv w:val="1"/>
      <w:marLeft w:val="0"/>
      <w:marRight w:val="0"/>
      <w:marTop w:val="0"/>
      <w:marBottom w:val="0"/>
      <w:divBdr>
        <w:top w:val="none" w:sz="0" w:space="0" w:color="auto"/>
        <w:left w:val="none" w:sz="0" w:space="0" w:color="auto"/>
        <w:bottom w:val="none" w:sz="0" w:space="0" w:color="auto"/>
        <w:right w:val="none" w:sz="0" w:space="0" w:color="auto"/>
      </w:divBdr>
    </w:div>
    <w:div w:id="753555803">
      <w:bodyDiv w:val="1"/>
      <w:marLeft w:val="0"/>
      <w:marRight w:val="0"/>
      <w:marTop w:val="0"/>
      <w:marBottom w:val="0"/>
      <w:divBdr>
        <w:top w:val="none" w:sz="0" w:space="0" w:color="auto"/>
        <w:left w:val="none" w:sz="0" w:space="0" w:color="auto"/>
        <w:bottom w:val="none" w:sz="0" w:space="0" w:color="auto"/>
        <w:right w:val="none" w:sz="0" w:space="0" w:color="auto"/>
      </w:divBdr>
    </w:div>
    <w:div w:id="1336028620">
      <w:bodyDiv w:val="1"/>
      <w:marLeft w:val="0"/>
      <w:marRight w:val="0"/>
      <w:marTop w:val="0"/>
      <w:marBottom w:val="0"/>
      <w:divBdr>
        <w:top w:val="none" w:sz="0" w:space="0" w:color="auto"/>
        <w:left w:val="none" w:sz="0" w:space="0" w:color="auto"/>
        <w:bottom w:val="none" w:sz="0" w:space="0" w:color="auto"/>
        <w:right w:val="none" w:sz="0" w:space="0" w:color="auto"/>
      </w:divBdr>
    </w:div>
    <w:div w:id="1738551713">
      <w:bodyDiv w:val="1"/>
      <w:marLeft w:val="0"/>
      <w:marRight w:val="0"/>
      <w:marTop w:val="0"/>
      <w:marBottom w:val="0"/>
      <w:divBdr>
        <w:top w:val="none" w:sz="0" w:space="0" w:color="auto"/>
        <w:left w:val="none" w:sz="0" w:space="0" w:color="auto"/>
        <w:bottom w:val="none" w:sz="0" w:space="0" w:color="auto"/>
        <w:right w:val="none" w:sz="0" w:space="0" w:color="auto"/>
      </w:divBdr>
    </w:div>
    <w:div w:id="1873229600">
      <w:marLeft w:val="0"/>
      <w:marRight w:val="0"/>
      <w:marTop w:val="0"/>
      <w:marBottom w:val="0"/>
      <w:divBdr>
        <w:top w:val="none" w:sz="0" w:space="0" w:color="auto"/>
        <w:left w:val="none" w:sz="0" w:space="0" w:color="auto"/>
        <w:bottom w:val="none" w:sz="0" w:space="0" w:color="auto"/>
        <w:right w:val="none" w:sz="0" w:space="0" w:color="auto"/>
      </w:divBdr>
    </w:div>
    <w:div w:id="1873229601">
      <w:marLeft w:val="0"/>
      <w:marRight w:val="0"/>
      <w:marTop w:val="0"/>
      <w:marBottom w:val="0"/>
      <w:divBdr>
        <w:top w:val="none" w:sz="0" w:space="0" w:color="auto"/>
        <w:left w:val="none" w:sz="0" w:space="0" w:color="auto"/>
        <w:bottom w:val="none" w:sz="0" w:space="0" w:color="auto"/>
        <w:right w:val="none" w:sz="0" w:space="0" w:color="auto"/>
      </w:divBdr>
    </w:div>
    <w:div w:id="19445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C1C95-3773-437C-92B7-FB329617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4640</Words>
  <Characters>32090</Characters>
  <Application>Microsoft Office Word</Application>
  <DocSecurity>0</DocSecurity>
  <Lines>267</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mrg</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U0202006</dc:creator>
  <cp:lastModifiedBy>Бушуева Мария Николаевна</cp:lastModifiedBy>
  <cp:revision>9</cp:revision>
  <cp:lastPrinted>2020-01-21T05:10:00Z</cp:lastPrinted>
  <dcterms:created xsi:type="dcterms:W3CDTF">2020-01-22T11:19:00Z</dcterms:created>
  <dcterms:modified xsi:type="dcterms:W3CDTF">2020-02-03T13:19:00Z</dcterms:modified>
</cp:coreProperties>
</file>